
<file path=[Content_Types].xml><?xml version="1.0" encoding="utf-8"?>
<Types xmlns="http://schemas.openxmlformats.org/package/2006/content-types">
  <Default Extension="bin" ContentType="application/vnd.ms-word.attachedToolbar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654A033" w14:textId="68CC7E2F" w:rsidR="001442A9" w:rsidRPr="000414BB" w:rsidRDefault="005339B9" w:rsidP="005339B9">
      <w:pPr>
        <w:ind w:right="297"/>
        <w:jc w:val="right"/>
        <w:rPr>
          <w:rFonts w:asciiTheme="minorHAnsi" w:hAnsiTheme="minorHAnsi" w:cstheme="minorHAnsi"/>
          <w:lang w:val="ru-RU"/>
        </w:rPr>
      </w:pPr>
      <w:r w:rsidRPr="00505C21">
        <w:rPr>
          <w:rFonts w:asciiTheme="minorHAnsi" w:hAnsiTheme="minorHAnsi" w:cstheme="minorHAnsi"/>
          <w:noProof/>
          <w:sz w:val="16"/>
          <w:szCs w:val="16"/>
        </w:rPr>
        <w:drawing>
          <wp:anchor distT="0" distB="0" distL="114300" distR="114300" simplePos="0" relativeHeight="251724288" behindDoc="0" locked="0" layoutInCell="1" allowOverlap="1" wp14:anchorId="6989635D" wp14:editId="006C191A">
            <wp:simplePos x="0" y="0"/>
            <wp:positionH relativeFrom="column">
              <wp:posOffset>5631815</wp:posOffset>
            </wp:positionH>
            <wp:positionV relativeFrom="paragraph">
              <wp:posOffset>125095</wp:posOffset>
            </wp:positionV>
            <wp:extent cx="342900" cy="228600"/>
            <wp:effectExtent l="0" t="0" r="0" b="0"/>
            <wp:wrapNone/>
            <wp:docPr id="16" name="Picture 1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342900" cy="228600"/>
                    </a:xfrm>
                    <a:prstGeom prst="rect">
                      <a:avLst/>
                    </a:prstGeom>
                  </pic:spPr>
                </pic:pic>
              </a:graphicData>
            </a:graphic>
          </wp:anchor>
        </w:drawing>
      </w:r>
      <w:r w:rsidR="00454A5E" w:rsidRPr="00505C21">
        <w:rPr>
          <w:rFonts w:asciiTheme="minorHAnsi" w:hAnsiTheme="minorHAnsi" w:cstheme="minorHAnsi"/>
          <w:noProof/>
          <w:sz w:val="16"/>
          <w:szCs w:val="16"/>
        </w:rPr>
        <w:drawing>
          <wp:anchor distT="0" distB="0" distL="114300" distR="114300" simplePos="0" relativeHeight="251709952" behindDoc="0" locked="0" layoutInCell="1" allowOverlap="1" wp14:anchorId="2921512F" wp14:editId="2E4386AA">
            <wp:simplePos x="0" y="0"/>
            <wp:positionH relativeFrom="column">
              <wp:posOffset>2790825</wp:posOffset>
            </wp:positionH>
            <wp:positionV relativeFrom="paragraph">
              <wp:posOffset>25704</wp:posOffset>
            </wp:positionV>
            <wp:extent cx="603504" cy="731520"/>
            <wp:effectExtent l="0" t="0" r="6350" b="0"/>
            <wp:wrapNone/>
            <wp:docPr id="533" name="Picture 8" descr="W-L_.gif">
              <a:hlinkClick xmlns:a="http://schemas.openxmlformats.org/drawingml/2006/main" r:id="rId11"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L_.gif">
                      <a:hlinkClick r:id="rId11" tooltip="в Съдържанието"/>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504"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C21" w:rsidRPr="00505C21">
        <w:rPr>
          <w:rFonts w:asciiTheme="minorHAnsi" w:hAnsiTheme="minorHAnsi" w:cstheme="minorHAnsi"/>
          <w:sz w:val="16"/>
          <w:szCs w:val="16"/>
        </w:rPr>
        <w:t>In</w:t>
      </w:r>
      <w:r w:rsidR="00505C21" w:rsidRPr="000414BB">
        <w:rPr>
          <w:rFonts w:asciiTheme="minorHAnsi" w:hAnsiTheme="minorHAnsi" w:cstheme="minorHAnsi"/>
          <w:lang w:val="ru-RU"/>
        </w:rPr>
        <w:t xml:space="preserve"> </w:t>
      </w:r>
      <w:r w:rsidR="00505C21" w:rsidRPr="00505C21">
        <w:rPr>
          <w:rFonts w:asciiTheme="minorHAnsi" w:hAnsiTheme="minorHAnsi" w:cstheme="minorHAnsi"/>
          <w:sz w:val="16"/>
          <w:szCs w:val="16"/>
        </w:rPr>
        <w:t>English</w:t>
      </w:r>
    </w:p>
    <w:p w14:paraId="66C11DD7" w14:textId="402F11D9" w:rsidR="00D21BFF" w:rsidRDefault="00D21BFF" w:rsidP="00505C21">
      <w:pPr>
        <w:ind w:right="117"/>
        <w:rPr>
          <w:rFonts w:asciiTheme="minorHAnsi" w:hAnsiTheme="minorHAnsi" w:cstheme="minorHAnsi"/>
          <w:lang w:val="bg-BG"/>
        </w:rPr>
      </w:pPr>
    </w:p>
    <w:p w14:paraId="512458F3" w14:textId="59F44741" w:rsidR="00505C21" w:rsidRPr="00CB08A8" w:rsidRDefault="00505C21" w:rsidP="005339B9">
      <w:pPr>
        <w:spacing w:before="40"/>
        <w:ind w:right="-63"/>
        <w:jc w:val="right"/>
        <w:rPr>
          <w:rFonts w:asciiTheme="minorHAnsi" w:hAnsiTheme="minorHAnsi" w:cstheme="minorHAnsi"/>
          <w:sz w:val="16"/>
          <w:szCs w:val="16"/>
          <w:lang w:val="bg-BG"/>
        </w:rPr>
      </w:pPr>
      <w:r w:rsidRPr="00CB08A8">
        <w:rPr>
          <w:rFonts w:asciiTheme="minorHAnsi" w:hAnsiTheme="minorHAnsi" w:cstheme="minorHAnsi"/>
          <w:sz w:val="16"/>
          <w:szCs w:val="16"/>
          <w:lang w:val="bg-BG"/>
        </w:rPr>
        <w:t xml:space="preserve">На </w:t>
      </w:r>
      <w:r>
        <w:rPr>
          <w:rFonts w:asciiTheme="minorHAnsi" w:hAnsiTheme="minorHAnsi" w:cstheme="minorHAnsi"/>
          <w:sz w:val="16"/>
          <w:szCs w:val="16"/>
          <w:lang w:val="bg-BG"/>
        </w:rPr>
        <w:t>английски</w:t>
      </w:r>
      <w:r w:rsidRPr="00CB08A8">
        <w:rPr>
          <w:rFonts w:asciiTheme="minorHAnsi" w:hAnsiTheme="minorHAnsi" w:cstheme="minorHAnsi"/>
          <w:sz w:val="16"/>
          <w:szCs w:val="16"/>
          <w:lang w:val="bg-BG"/>
        </w:rPr>
        <w:t xml:space="preserve"> език</w:t>
      </w:r>
    </w:p>
    <w:p w14:paraId="11C81D6E" w14:textId="61F78C3F" w:rsidR="00D21BFF" w:rsidRDefault="00D21BFF" w:rsidP="00505C21">
      <w:pPr>
        <w:jc w:val="right"/>
        <w:rPr>
          <w:rFonts w:asciiTheme="minorHAnsi" w:hAnsiTheme="minorHAnsi" w:cstheme="minorHAnsi"/>
          <w:lang w:val="bg-BG"/>
        </w:rPr>
      </w:pPr>
    </w:p>
    <w:p w14:paraId="0AB4E529" w14:textId="45DC4EBC" w:rsidR="00D21BFF" w:rsidRDefault="00D21BFF" w:rsidP="00505C21">
      <w:pPr>
        <w:jc w:val="right"/>
        <w:rPr>
          <w:rFonts w:asciiTheme="minorHAnsi" w:hAnsiTheme="minorHAnsi" w:cstheme="minorHAnsi"/>
          <w:lang w:val="bg-BG"/>
        </w:rPr>
      </w:pPr>
    </w:p>
    <w:p w14:paraId="40CFD981" w14:textId="6EC36508" w:rsidR="00885324" w:rsidRPr="00AF5B31" w:rsidRDefault="007B5E9C" w:rsidP="005F35AF">
      <w:pPr>
        <w:jc w:val="center"/>
        <w:rPr>
          <w:rFonts w:asciiTheme="minorHAnsi" w:hAnsiTheme="minorHAnsi" w:cstheme="minorHAnsi"/>
          <w:sz w:val="48"/>
          <w:szCs w:val="48"/>
          <w:lang w:val="bg-BG"/>
        </w:rPr>
      </w:pPr>
      <w:r w:rsidRPr="00AF5B31">
        <w:rPr>
          <w:rFonts w:asciiTheme="minorHAnsi" w:hAnsiTheme="minorHAnsi" w:cstheme="minorHAnsi"/>
          <w:color w:val="008000"/>
          <w:sz w:val="48"/>
          <w:szCs w:val="48"/>
          <w:lang w:val="bg-BG"/>
          <w14:shadow w14:blurRad="50800" w14:dist="38100" w14:dir="2700000" w14:sx="100000" w14:sy="100000" w14:kx="0" w14:ky="0" w14:algn="tl">
            <w14:srgbClr w14:val="000000">
              <w14:alpha w14:val="60000"/>
            </w14:srgbClr>
          </w14:shadow>
        </w:rPr>
        <w:t>ПОЗИТИВЕН РАЗУМ</w:t>
      </w:r>
    </w:p>
    <w:p w14:paraId="0F838303" w14:textId="0CF1C2E4" w:rsidR="00D21BFF" w:rsidRPr="00AF5B31" w:rsidRDefault="007B5E9C" w:rsidP="00D21BFF">
      <w:pPr>
        <w:jc w:val="center"/>
        <w:rPr>
          <w:rFonts w:asciiTheme="minorHAnsi" w:hAnsiTheme="minorHAnsi" w:cstheme="minorHAnsi"/>
          <w:color w:val="000000" w:themeColor="text1"/>
          <w:sz w:val="32"/>
          <w:szCs w:val="32"/>
          <w:lang w:val="bg-BG"/>
          <w14:shadow w14:blurRad="50800" w14:dist="38100" w14:dir="2700000" w14:sx="100000" w14:sy="100000" w14:kx="0" w14:ky="0" w14:algn="tl">
            <w14:srgbClr w14:val="000000">
              <w14:alpha w14:val="60000"/>
            </w14:srgbClr>
          </w14:shadow>
        </w:rPr>
      </w:pPr>
      <w:r w:rsidRPr="00AF5B31">
        <w:rPr>
          <w:rFonts w:asciiTheme="minorHAnsi" w:hAnsiTheme="minorHAnsi" w:cstheme="minorHAnsi"/>
          <w:color w:val="000000" w:themeColor="text1"/>
          <w:sz w:val="32"/>
          <w:szCs w:val="32"/>
          <w:lang w:val="bg-BG"/>
          <w14:shadow w14:blurRad="50800" w14:dist="38100" w14:dir="2700000" w14:sx="100000" w14:sy="100000" w14:kx="0" w14:ky="0" w14:algn="tl">
            <w14:srgbClr w14:val="000000">
              <w14:alpha w14:val="60000"/>
            </w14:srgbClr>
          </w14:shadow>
        </w:rPr>
        <w:t>РЕЗЮМЕ</w:t>
      </w:r>
    </w:p>
    <w:p w14:paraId="5B109C4E" w14:textId="372176E4" w:rsidR="00517E1B" w:rsidRDefault="00E31D77" w:rsidP="007B5E9C">
      <w:pPr>
        <w:spacing w:before="120"/>
        <w:jc w:val="center"/>
        <w:rPr>
          <w:rFonts w:asciiTheme="minorHAnsi" w:hAnsiTheme="minorHAnsi" w:cstheme="minorHAnsi"/>
          <w:color w:val="8A0000"/>
          <w:sz w:val="22"/>
          <w:szCs w:val="22"/>
          <w:lang w:val="bg-BG"/>
        </w:rPr>
      </w:pPr>
      <w:r>
        <w:rPr>
          <w:rFonts w:asciiTheme="minorHAnsi" w:hAnsiTheme="minorHAnsi" w:cstheme="minorHAnsi"/>
          <w:color w:val="8A0000"/>
          <w:sz w:val="22"/>
          <w:szCs w:val="22"/>
          <w:lang w:val="bg-BG"/>
        </w:rPr>
        <w:t>Т</w:t>
      </w:r>
      <w:r w:rsidRPr="00E31D77">
        <w:rPr>
          <w:rFonts w:asciiTheme="minorHAnsi" w:hAnsiTheme="minorHAnsi" w:cstheme="minorHAnsi"/>
          <w:color w:val="8A0000"/>
          <w:sz w:val="22"/>
          <w:szCs w:val="22"/>
          <w:lang w:val="bg-BG"/>
        </w:rPr>
        <w:t>ова</w:t>
      </w:r>
      <w:r>
        <w:rPr>
          <w:rFonts w:asciiTheme="minorHAnsi" w:hAnsiTheme="minorHAnsi" w:cstheme="minorHAnsi"/>
          <w:color w:val="8A0000"/>
          <w:sz w:val="22"/>
          <w:szCs w:val="22"/>
          <w:lang w:val="bg-BG"/>
        </w:rPr>
        <w:t xml:space="preserve"> е</w:t>
      </w:r>
      <w:r w:rsidRPr="00E31D77">
        <w:rPr>
          <w:rFonts w:asciiTheme="minorHAnsi" w:hAnsiTheme="minorHAnsi" w:cstheme="minorHAnsi"/>
          <w:color w:val="8A0000"/>
          <w:sz w:val="22"/>
          <w:szCs w:val="22"/>
          <w:lang w:val="bg-BG"/>
        </w:rPr>
        <w:t xml:space="preserve"> </w:t>
      </w:r>
      <w:r>
        <w:rPr>
          <w:rFonts w:asciiTheme="minorHAnsi" w:hAnsiTheme="minorHAnsi" w:cstheme="minorHAnsi"/>
          <w:color w:val="8A0000"/>
          <w:sz w:val="22"/>
          <w:szCs w:val="22"/>
          <w:lang w:val="bg-BG"/>
        </w:rPr>
        <w:t>РЕЗЮМЕ</w:t>
      </w:r>
      <w:r w:rsidRPr="00E31D77">
        <w:rPr>
          <w:rFonts w:asciiTheme="minorHAnsi" w:hAnsiTheme="minorHAnsi" w:cstheme="minorHAnsi"/>
          <w:color w:val="8A0000"/>
          <w:sz w:val="22"/>
          <w:szCs w:val="22"/>
          <w:lang w:val="bg-BG"/>
        </w:rPr>
        <w:t xml:space="preserve"> </w:t>
      </w:r>
      <w:r>
        <w:rPr>
          <w:rFonts w:asciiTheme="minorHAnsi" w:hAnsiTheme="minorHAnsi" w:cstheme="minorHAnsi"/>
          <w:color w:val="8A0000"/>
          <w:sz w:val="22"/>
          <w:szCs w:val="22"/>
          <w:lang w:val="bg-BG"/>
        </w:rPr>
        <w:t xml:space="preserve">на </w:t>
      </w:r>
      <w:r w:rsidRPr="00E31D77">
        <w:rPr>
          <w:rFonts w:asciiTheme="minorHAnsi" w:hAnsiTheme="minorHAnsi" w:cstheme="minorHAnsi"/>
          <w:color w:val="8A0000"/>
          <w:sz w:val="22"/>
          <w:szCs w:val="22"/>
          <w:lang w:val="bg-BG"/>
        </w:rPr>
        <w:t>учебен материал, предназначен за инвеститорите в областта на реалната</w:t>
      </w:r>
      <w:r w:rsidR="00DD6C44">
        <w:rPr>
          <w:rFonts w:asciiTheme="minorHAnsi" w:hAnsiTheme="minorHAnsi" w:cstheme="minorHAnsi"/>
          <w:color w:val="8A0000"/>
          <w:sz w:val="22"/>
          <w:szCs w:val="22"/>
          <w:lang w:val="bg-BG"/>
        </w:rPr>
        <w:br/>
      </w:r>
      <w:r w:rsidRPr="00E31D77">
        <w:rPr>
          <w:rFonts w:asciiTheme="minorHAnsi" w:hAnsiTheme="minorHAnsi" w:cstheme="minorHAnsi"/>
          <w:color w:val="8A0000"/>
          <w:sz w:val="22"/>
          <w:szCs w:val="22"/>
          <w:lang w:val="bg-BG"/>
        </w:rPr>
        <w:t xml:space="preserve"> икономика</w:t>
      </w:r>
      <w:r w:rsidR="00DE0E80">
        <w:rPr>
          <w:rFonts w:asciiTheme="minorHAnsi" w:hAnsiTheme="minorHAnsi" w:cstheme="minorHAnsi"/>
          <w:color w:val="8A0000"/>
          <w:sz w:val="22"/>
          <w:szCs w:val="22"/>
          <w:lang w:val="bg-BG"/>
        </w:rPr>
        <w:t>,</w:t>
      </w:r>
      <w:r w:rsidRPr="00E31D77">
        <w:rPr>
          <w:rFonts w:asciiTheme="minorHAnsi" w:hAnsiTheme="minorHAnsi" w:cstheme="minorHAnsi"/>
          <w:color w:val="8A0000"/>
          <w:sz w:val="22"/>
          <w:szCs w:val="22"/>
          <w:lang w:val="bg-BG"/>
        </w:rPr>
        <w:t xml:space="preserve"> включително </w:t>
      </w:r>
      <w:r w:rsidR="00517E1B">
        <w:rPr>
          <w:rFonts w:asciiTheme="minorHAnsi" w:hAnsiTheme="minorHAnsi" w:cstheme="minorHAnsi"/>
          <w:color w:val="8A0000"/>
          <w:sz w:val="22"/>
          <w:szCs w:val="22"/>
          <w:lang w:val="bg-BG"/>
        </w:rPr>
        <w:t>финансови консултанти</w:t>
      </w:r>
      <w:r w:rsidR="00D20E14">
        <w:rPr>
          <w:rFonts w:asciiTheme="minorHAnsi" w:hAnsiTheme="minorHAnsi" w:cstheme="minorHAnsi"/>
          <w:color w:val="8A0000"/>
          <w:sz w:val="22"/>
          <w:szCs w:val="22"/>
          <w:lang w:val="bg-BG"/>
        </w:rPr>
        <w:t>, проектанти и мениджърите.</w:t>
      </w:r>
    </w:p>
    <w:p w14:paraId="24BB036C" w14:textId="6F319D09" w:rsidR="00454A5E" w:rsidRDefault="00912F51" w:rsidP="001A3535">
      <w:pPr>
        <w:spacing w:before="60"/>
        <w:ind w:left="360" w:hanging="360"/>
        <w:rPr>
          <w:rFonts w:asciiTheme="minorHAnsi" w:hAnsiTheme="minorHAnsi" w:cstheme="minorHAnsi"/>
          <w:color w:val="000000" w:themeColor="text1"/>
          <w:sz w:val="20"/>
          <w:szCs w:val="20"/>
          <w:lang w:val="bg-BG"/>
        </w:rPr>
      </w:pPr>
      <w:r>
        <w:rPr>
          <w:rFonts w:asciiTheme="minorHAnsi" w:hAnsiTheme="minorHAnsi" w:cstheme="minorHAnsi"/>
          <w:b/>
          <w:bCs/>
          <w:noProof/>
          <w:color w:val="000000" w:themeColor="text1"/>
          <w:lang w:val="bg-BG"/>
        </w:rPr>
        <w:drawing>
          <wp:inline distT="0" distB="0" distL="0" distR="0" wp14:anchorId="270CA09F" wp14:editId="54A2AD7D">
            <wp:extent cx="228600" cy="219456"/>
            <wp:effectExtent l="0" t="0" r="0" b="9525"/>
            <wp:docPr id="6" name="Picture 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3"/>
                    </pic:cNvPr>
                    <pic:cNvPicPr/>
                  </pic:nvPicPr>
                  <pic:blipFill>
                    <a:blip r:embed="rId14">
                      <a:extLst>
                        <a:ext uri="{28A0092B-C50C-407E-A947-70E740481C1C}">
                          <a14:useLocalDpi xmlns:a14="http://schemas.microsoft.com/office/drawing/2010/main" val="0"/>
                        </a:ext>
                      </a:extLst>
                    </a:blip>
                    <a:stretch>
                      <a:fillRect/>
                    </a:stretch>
                  </pic:blipFill>
                  <pic:spPr>
                    <a:xfrm>
                      <a:off x="0" y="0"/>
                      <a:ext cx="228600" cy="219456"/>
                    </a:xfrm>
                    <a:prstGeom prst="rect">
                      <a:avLst/>
                    </a:prstGeom>
                  </pic:spPr>
                </pic:pic>
              </a:graphicData>
            </a:graphic>
          </wp:inline>
        </w:drawing>
      </w:r>
      <w:r>
        <w:rPr>
          <w:rFonts w:asciiTheme="minorHAnsi" w:hAnsiTheme="minorHAnsi" w:cstheme="minorHAnsi"/>
          <w:b/>
          <w:bCs/>
          <w:color w:val="000000" w:themeColor="text1"/>
          <w:sz w:val="22"/>
          <w:szCs w:val="22"/>
          <w:lang w:val="bg-BG"/>
        </w:rPr>
        <w:t xml:space="preserve"> </w:t>
      </w:r>
      <w:r w:rsidR="000D360E" w:rsidRPr="00912F51">
        <w:rPr>
          <w:rFonts w:asciiTheme="minorHAnsi" w:hAnsiTheme="minorHAnsi" w:cstheme="minorHAnsi"/>
          <w:b/>
          <w:bCs/>
          <w:color w:val="000000" w:themeColor="text1"/>
          <w:sz w:val="22"/>
          <w:szCs w:val="22"/>
          <w:lang w:val="bg-BG"/>
        </w:rPr>
        <w:t>Резюме</w:t>
      </w:r>
      <w:r w:rsidR="000D360E" w:rsidRPr="00912F51">
        <w:rPr>
          <w:rFonts w:asciiTheme="minorHAnsi" w:hAnsiTheme="minorHAnsi" w:cstheme="minorHAnsi"/>
          <w:color w:val="000000" w:themeColor="text1"/>
          <w:sz w:val="22"/>
          <w:szCs w:val="22"/>
          <w:lang w:val="bg-BG"/>
        </w:rPr>
        <w:t>то</w:t>
      </w:r>
      <w:r w:rsidR="000D360E" w:rsidRPr="000D360E">
        <w:rPr>
          <w:rFonts w:asciiTheme="minorHAnsi" w:hAnsiTheme="minorHAnsi" w:cstheme="minorHAnsi"/>
          <w:color w:val="000000" w:themeColor="text1"/>
          <w:sz w:val="22"/>
          <w:szCs w:val="22"/>
          <w:lang w:val="bg-BG"/>
        </w:rPr>
        <w:t xml:space="preserve"> </w:t>
      </w:r>
      <w:r w:rsidR="000D360E" w:rsidRPr="00912F51">
        <w:rPr>
          <w:rFonts w:asciiTheme="minorHAnsi" w:hAnsiTheme="minorHAnsi" w:cstheme="minorHAnsi"/>
          <w:color w:val="000000" w:themeColor="text1"/>
          <w:sz w:val="20"/>
          <w:szCs w:val="20"/>
          <w:lang w:val="bg-BG"/>
        </w:rPr>
        <w:t>и цялото</w:t>
      </w:r>
      <w:r w:rsidR="000D360E" w:rsidRPr="000D360E">
        <w:rPr>
          <w:rFonts w:asciiTheme="minorHAnsi" w:hAnsiTheme="minorHAnsi" w:cstheme="minorHAnsi"/>
          <w:color w:val="000000" w:themeColor="text1"/>
          <w:sz w:val="22"/>
          <w:szCs w:val="22"/>
          <w:lang w:val="bg-BG"/>
        </w:rPr>
        <w:t xml:space="preserve"> </w:t>
      </w:r>
      <w:r w:rsidR="000D360E" w:rsidRPr="00912F51">
        <w:rPr>
          <w:rFonts w:asciiTheme="minorHAnsi" w:hAnsiTheme="minorHAnsi" w:cstheme="minorHAnsi"/>
          <w:b/>
          <w:bCs/>
          <w:color w:val="000000" w:themeColor="text1"/>
          <w:sz w:val="22"/>
          <w:szCs w:val="22"/>
          <w:lang w:val="bg-BG"/>
        </w:rPr>
        <w:t>Студио</w:t>
      </w:r>
      <w:r w:rsidR="000D360E">
        <w:rPr>
          <w:rFonts w:asciiTheme="minorHAnsi" w:hAnsiTheme="minorHAnsi" w:cstheme="minorHAnsi"/>
          <w:lang w:val="bg-BG"/>
        </w:rPr>
        <w:t xml:space="preserve"> </w:t>
      </w:r>
      <w:r w:rsidR="000D360E" w:rsidRPr="00912F51">
        <w:rPr>
          <w:rFonts w:asciiTheme="minorHAnsi" w:hAnsiTheme="minorHAnsi" w:cstheme="minorHAnsi"/>
          <w:color w:val="000000" w:themeColor="text1"/>
          <w:sz w:val="20"/>
          <w:szCs w:val="20"/>
          <w:lang w:val="bg-BG"/>
        </w:rPr>
        <w:t xml:space="preserve">се състоят от </w:t>
      </w:r>
      <w:r w:rsidR="000D360E" w:rsidRPr="005F35AF">
        <w:rPr>
          <w:rFonts w:asciiTheme="minorHAnsi" w:hAnsiTheme="minorHAnsi" w:cstheme="minorHAnsi"/>
          <w:color w:val="000000" w:themeColor="text1"/>
          <w:sz w:val="20"/>
          <w:szCs w:val="20"/>
          <w:u w:val="single"/>
          <w:lang w:val="bg-BG"/>
        </w:rPr>
        <w:t xml:space="preserve">две </w:t>
      </w:r>
      <w:r w:rsidRPr="005F35AF">
        <w:rPr>
          <w:rFonts w:asciiTheme="minorHAnsi" w:hAnsiTheme="minorHAnsi" w:cstheme="minorHAnsi"/>
          <w:color w:val="000000" w:themeColor="text1"/>
          <w:sz w:val="20"/>
          <w:szCs w:val="20"/>
          <w:u w:val="single"/>
          <w:lang w:val="bg-BG"/>
        </w:rPr>
        <w:t xml:space="preserve">отделни </w:t>
      </w:r>
      <w:r w:rsidR="000D360E" w:rsidRPr="005F35AF">
        <w:rPr>
          <w:rFonts w:asciiTheme="minorHAnsi" w:hAnsiTheme="minorHAnsi" w:cstheme="minorHAnsi"/>
          <w:color w:val="000000" w:themeColor="text1"/>
          <w:sz w:val="20"/>
          <w:szCs w:val="20"/>
          <w:u w:val="single"/>
          <w:lang w:val="bg-BG"/>
        </w:rPr>
        <w:t>части</w:t>
      </w:r>
      <w:r w:rsidR="000D360E" w:rsidRPr="00912F51">
        <w:rPr>
          <w:rFonts w:asciiTheme="minorHAnsi" w:hAnsiTheme="minorHAnsi" w:cstheme="minorHAnsi"/>
          <w:color w:val="000000" w:themeColor="text1"/>
          <w:sz w:val="20"/>
          <w:szCs w:val="20"/>
          <w:lang w:val="bg-BG"/>
        </w:rPr>
        <w:t xml:space="preserve"> – </w:t>
      </w:r>
      <w:r w:rsidRPr="00912F51">
        <w:rPr>
          <w:rFonts w:asciiTheme="minorHAnsi" w:hAnsiTheme="minorHAnsi" w:cstheme="minorHAnsi"/>
          <w:color w:val="000000" w:themeColor="text1"/>
          <w:sz w:val="20"/>
          <w:szCs w:val="20"/>
          <w:lang w:val="bg-BG"/>
        </w:rPr>
        <w:t>р</w:t>
      </w:r>
      <w:r w:rsidR="000D360E" w:rsidRPr="00912F51">
        <w:rPr>
          <w:rFonts w:asciiTheme="minorHAnsi" w:hAnsiTheme="minorHAnsi" w:cstheme="minorHAnsi"/>
          <w:color w:val="000000" w:themeColor="text1"/>
          <w:sz w:val="20"/>
          <w:szCs w:val="20"/>
          <w:lang w:val="bg-BG"/>
        </w:rPr>
        <w:t>азлични по съдържание</w:t>
      </w:r>
      <w:r w:rsidRPr="00912F51">
        <w:rPr>
          <w:rFonts w:asciiTheme="minorHAnsi" w:hAnsiTheme="minorHAnsi" w:cstheme="minorHAnsi"/>
          <w:color w:val="000000" w:themeColor="text1"/>
          <w:sz w:val="20"/>
          <w:szCs w:val="20"/>
          <w:lang w:val="bg-BG"/>
        </w:rPr>
        <w:t xml:space="preserve"> </w:t>
      </w:r>
      <w:r>
        <w:rPr>
          <w:rFonts w:asciiTheme="minorHAnsi" w:hAnsiTheme="minorHAnsi" w:cstheme="minorHAnsi"/>
          <w:color w:val="000000" w:themeColor="text1"/>
          <w:sz w:val="20"/>
          <w:szCs w:val="20"/>
          <w:lang w:val="bg-BG"/>
        </w:rPr>
        <w:t>за</w:t>
      </w:r>
      <w:r w:rsidRPr="00912F51">
        <w:rPr>
          <w:rFonts w:asciiTheme="minorHAnsi" w:hAnsiTheme="minorHAnsi" w:cstheme="minorHAnsi"/>
          <w:color w:val="000000" w:themeColor="text1"/>
          <w:sz w:val="20"/>
          <w:szCs w:val="20"/>
          <w:lang w:val="bg-BG"/>
        </w:rPr>
        <w:t xml:space="preserve"> постигането на крайната цел</w:t>
      </w:r>
      <w:r>
        <w:rPr>
          <w:rFonts w:asciiTheme="minorHAnsi" w:hAnsiTheme="minorHAnsi" w:cstheme="minorHAnsi"/>
          <w:color w:val="000000" w:themeColor="text1"/>
          <w:sz w:val="20"/>
          <w:szCs w:val="20"/>
          <w:lang w:val="bg-BG"/>
        </w:rPr>
        <w:t>.</w:t>
      </w:r>
    </w:p>
    <w:p w14:paraId="5D626804" w14:textId="5C098278" w:rsidR="001A3535" w:rsidRPr="001A3535" w:rsidRDefault="001A3535" w:rsidP="001A3535">
      <w:pPr>
        <w:tabs>
          <w:tab w:val="right" w:pos="9720"/>
        </w:tabs>
        <w:ind w:firstLine="360"/>
        <w:rPr>
          <w:rFonts w:asciiTheme="minorHAnsi" w:hAnsiTheme="minorHAnsi" w:cstheme="minorHAnsi"/>
          <w:color w:val="000000" w:themeColor="text1"/>
          <w:sz w:val="32"/>
          <w:szCs w:val="32"/>
          <w:lang w:val="bg-BG"/>
          <w14:shadow w14:blurRad="50800" w14:dist="38100" w14:dir="2700000" w14:sx="100000" w14:sy="100000" w14:kx="0" w14:ky="0" w14:algn="tl">
            <w14:srgbClr w14:val="000000">
              <w14:alpha w14:val="60000"/>
            </w14:srgbClr>
          </w14:shadow>
        </w:rPr>
      </w:pPr>
      <w:r w:rsidRPr="001A3535">
        <w:rPr>
          <w:rFonts w:asciiTheme="minorHAnsi" w:hAnsiTheme="minorHAnsi" w:cstheme="minorHAnsi"/>
          <w:noProof/>
          <w:color w:val="000000" w:themeColor="text1"/>
          <w:sz w:val="20"/>
          <w:szCs w:val="20"/>
          <w:lang w:val="bg-BG"/>
        </w:rPr>
        <w:t>Част 1:</w:t>
      </w:r>
      <w:r>
        <w:rPr>
          <w:rFonts w:asciiTheme="minorHAnsi" w:hAnsiTheme="minorHAnsi" w:cstheme="minorHAnsi"/>
          <w:noProof/>
          <w:color w:val="000000" w:themeColor="text1"/>
          <w:sz w:val="20"/>
          <w:szCs w:val="20"/>
          <w:lang w:val="bg-BG"/>
        </w:rPr>
        <w:t xml:space="preserve"> </w:t>
      </w:r>
      <w:r w:rsidRPr="001A3535">
        <w:rPr>
          <w:rFonts w:asciiTheme="minorHAnsi" w:hAnsiTheme="minorHAnsi" w:cstheme="minorHAnsi"/>
          <w:color w:val="000000" w:themeColor="text1"/>
          <w:sz w:val="20"/>
          <w:szCs w:val="20"/>
          <w:lang w:val="bg-BG"/>
          <w14:shadow w14:blurRad="50800" w14:dist="38100" w14:dir="2700000" w14:sx="100000" w14:sy="100000" w14:kx="0" w14:ky="0" w14:algn="tl">
            <w14:srgbClr w14:val="000000">
              <w14:alpha w14:val="60000"/>
            </w14:srgbClr>
          </w14:shadow>
        </w:rPr>
        <w:t>ЕНЕРГИЯ И ИНФОРМАЦИЯ</w:t>
      </w:r>
      <w:r>
        <w:rPr>
          <w:rFonts w:asciiTheme="minorHAnsi" w:hAnsiTheme="minorHAnsi" w:cstheme="minorHAnsi"/>
          <w:color w:val="000000" w:themeColor="text1"/>
          <w:sz w:val="20"/>
          <w:szCs w:val="20"/>
          <w:lang w:val="bg-BG"/>
          <w14:shadow w14:blurRad="50800" w14:dist="38100" w14:dir="2700000" w14:sx="100000" w14:sy="100000" w14:kx="0" w14:ky="0" w14:algn="tl">
            <w14:srgbClr w14:val="000000">
              <w14:alpha w14:val="60000"/>
            </w14:srgbClr>
          </w14:shadow>
        </w:rPr>
        <w:tab/>
      </w:r>
      <w:r w:rsidRPr="001A3535">
        <w:rPr>
          <w:rFonts w:asciiTheme="minorHAnsi" w:hAnsiTheme="minorHAnsi" w:cstheme="minorHAnsi"/>
          <w:noProof/>
          <w:color w:val="000000" w:themeColor="text1"/>
          <w:sz w:val="20"/>
          <w:szCs w:val="20"/>
          <w:lang w:val="bg-BG"/>
        </w:rPr>
        <w:t xml:space="preserve">Част </w:t>
      </w:r>
      <w:r>
        <w:rPr>
          <w:rFonts w:asciiTheme="minorHAnsi" w:hAnsiTheme="minorHAnsi" w:cstheme="minorHAnsi"/>
          <w:noProof/>
          <w:color w:val="000000" w:themeColor="text1"/>
          <w:sz w:val="20"/>
          <w:szCs w:val="20"/>
          <w:lang w:val="bg-BG"/>
        </w:rPr>
        <w:t>2</w:t>
      </w:r>
      <w:r w:rsidRPr="001A3535">
        <w:rPr>
          <w:rFonts w:asciiTheme="minorHAnsi" w:hAnsiTheme="minorHAnsi" w:cstheme="minorHAnsi"/>
          <w:noProof/>
          <w:color w:val="000000" w:themeColor="text1"/>
          <w:sz w:val="20"/>
          <w:szCs w:val="20"/>
          <w:lang w:val="bg-BG"/>
        </w:rPr>
        <w:t>:</w:t>
      </w:r>
      <w:r>
        <w:rPr>
          <w:rFonts w:asciiTheme="minorHAnsi" w:hAnsiTheme="minorHAnsi" w:cstheme="minorHAnsi"/>
          <w:noProof/>
          <w:color w:val="000000" w:themeColor="text1"/>
          <w:sz w:val="20"/>
          <w:szCs w:val="20"/>
          <w:lang w:val="bg-BG"/>
        </w:rPr>
        <w:t xml:space="preserve"> </w:t>
      </w:r>
      <w:r>
        <w:rPr>
          <w:rFonts w:asciiTheme="minorHAnsi" w:hAnsiTheme="minorHAnsi" w:cstheme="minorHAnsi"/>
          <w:color w:val="000000" w:themeColor="text1"/>
          <w:sz w:val="20"/>
          <w:szCs w:val="20"/>
          <w:lang w:val="bg-BG"/>
          <w14:shadow w14:blurRad="50800" w14:dist="38100" w14:dir="2700000" w14:sx="100000" w14:sy="100000" w14:kx="0" w14:ky="0" w14:algn="tl">
            <w14:srgbClr w14:val="000000">
              <w14:alpha w14:val="60000"/>
            </w14:srgbClr>
          </w14:shadow>
        </w:rPr>
        <w:t xml:space="preserve">МЕДИТАЦИИ </w:t>
      </w:r>
      <w:hyperlink w:anchor="Part2" w:history="1">
        <w:r w:rsidRPr="000B4239">
          <w:rPr>
            <w:rStyle w:val="Hyperlink"/>
            <w:rFonts w:asciiTheme="minorHAnsi" w:hAnsiTheme="minorHAnsi" w:cstheme="minorHAnsi"/>
            <w:sz w:val="20"/>
            <w:szCs w:val="20"/>
            <w:u w:val="none"/>
            <w:lang w:val="bg-BG"/>
            <w14:shadow w14:blurRad="50800" w14:dist="38100" w14:dir="2700000" w14:sx="100000" w14:sy="100000" w14:kx="0" w14:ky="0" w14:algn="tl">
              <w14:srgbClr w14:val="000000">
                <w14:alpha w14:val="60000"/>
              </w14:srgbClr>
            </w14:shadow>
          </w:rPr>
          <w:sym w:font="Wingdings 3" w:char="F0DC"/>
        </w:r>
      </w:hyperlink>
    </w:p>
    <w:p w14:paraId="7691F3B5" w14:textId="75A099E8" w:rsidR="00D21BFF" w:rsidRPr="007D0F12" w:rsidRDefault="000D360E" w:rsidP="005F35AF">
      <w:pPr>
        <w:jc w:val="center"/>
        <w:rPr>
          <w:rFonts w:asciiTheme="minorHAnsi" w:hAnsiTheme="minorHAnsi" w:cstheme="minorHAnsi"/>
          <w:color w:val="000000" w:themeColor="text1"/>
          <w:sz w:val="32"/>
          <w:szCs w:val="32"/>
          <w:lang w:val="bg-BG"/>
          <w14:shadow w14:blurRad="50800" w14:dist="38100" w14:dir="2700000" w14:sx="100000" w14:sy="100000" w14:kx="0" w14:ky="0" w14:algn="tl">
            <w14:srgbClr w14:val="000000">
              <w14:alpha w14:val="60000"/>
            </w14:srgbClr>
          </w14:shadow>
        </w:rPr>
      </w:pPr>
      <w:r w:rsidRPr="00912F51">
        <w:rPr>
          <w:rFonts w:asciiTheme="minorHAnsi" w:hAnsiTheme="minorHAnsi" w:cstheme="minorHAnsi"/>
          <w:color w:val="000000" w:themeColor="text1"/>
          <w:sz w:val="20"/>
          <w:szCs w:val="20"/>
          <w:lang w:val="bg-BG"/>
        </w:rPr>
        <w:t xml:space="preserve"> </w:t>
      </w:r>
      <w:r w:rsidR="00454A5E" w:rsidRPr="00454A5E">
        <w:rPr>
          <w:rFonts w:asciiTheme="minorHAnsi" w:hAnsiTheme="minorHAnsi" w:cstheme="minorHAnsi"/>
          <w:color w:val="000000" w:themeColor="text1"/>
          <w:sz w:val="32"/>
          <w:szCs w:val="32"/>
          <w:lang w:val="bg-BG"/>
          <w14:shadow w14:blurRad="50800" w14:dist="38100" w14:dir="2700000" w14:sx="100000" w14:sy="100000" w14:kx="0" w14:ky="0" w14:algn="tl">
            <w14:srgbClr w14:val="000000">
              <w14:alpha w14:val="60000"/>
            </w14:srgbClr>
          </w14:shadow>
        </w:rPr>
        <w:t>Част 1</w:t>
      </w:r>
    </w:p>
    <w:p w14:paraId="659FFEB4" w14:textId="6EA40083" w:rsidR="00673D1C" w:rsidRPr="00802448" w:rsidRDefault="005F35AF" w:rsidP="005F35AF">
      <w:pPr>
        <w:jc w:val="center"/>
        <w:rPr>
          <w:rFonts w:asciiTheme="minorHAnsi" w:hAnsiTheme="minorHAnsi" w:cstheme="minorHAnsi"/>
          <w:color w:val="000000" w:themeColor="text1"/>
          <w:sz w:val="32"/>
          <w:szCs w:val="32"/>
          <w:lang w:val="bg-BG"/>
          <w14:shadow w14:blurRad="50800" w14:dist="38100" w14:dir="2700000" w14:sx="100000" w14:sy="100000" w14:kx="0" w14:ky="0" w14:algn="tl">
            <w14:srgbClr w14:val="000000">
              <w14:alpha w14:val="60000"/>
            </w14:srgbClr>
          </w14:shadow>
        </w:rPr>
      </w:pPr>
      <w:r w:rsidRPr="005F35AF">
        <w:rPr>
          <w:rFonts w:asciiTheme="minorHAnsi" w:hAnsiTheme="minorHAnsi" w:cstheme="minorHAnsi"/>
          <w:color w:val="000000" w:themeColor="text1"/>
          <w:sz w:val="28"/>
          <w:szCs w:val="28"/>
          <w:lang w:val="bg-BG"/>
          <w14:shadow w14:blurRad="50800" w14:dist="38100" w14:dir="2700000" w14:sx="100000" w14:sy="100000" w14:kx="0" w14:ky="0" w14:algn="tl">
            <w14:srgbClr w14:val="000000">
              <w14:alpha w14:val="60000"/>
            </w14:srgbClr>
          </w14:shadow>
        </w:rPr>
        <w:t>ЕНЕРГИЯ</w:t>
      </w:r>
      <w:r>
        <w:rPr>
          <w:rFonts w:asciiTheme="minorHAnsi" w:hAnsiTheme="minorHAnsi" w:cstheme="minorHAnsi"/>
          <w:color w:val="000000" w:themeColor="text1"/>
          <w:sz w:val="28"/>
          <w:szCs w:val="28"/>
          <w:lang w:val="bg-BG"/>
          <w14:shadow w14:blurRad="50800" w14:dist="38100" w14:dir="2700000" w14:sx="100000" w14:sy="100000" w14:kx="0" w14:ky="0" w14:algn="tl">
            <w14:srgbClr w14:val="000000">
              <w14:alpha w14:val="60000"/>
            </w14:srgbClr>
          </w14:shadow>
        </w:rPr>
        <w:t xml:space="preserve"> И ИНФОРМАЦИЯ</w:t>
      </w:r>
      <w:r>
        <w:rPr>
          <w:rFonts w:asciiTheme="minorHAnsi" w:hAnsiTheme="minorHAnsi" w:cstheme="minorHAnsi"/>
          <w:color w:val="000000" w:themeColor="text1"/>
          <w:sz w:val="32"/>
          <w:szCs w:val="32"/>
          <w:lang w:val="bg-BG"/>
          <w14:shadow w14:blurRad="50800" w14:dist="38100" w14:dir="2700000" w14:sx="100000" w14:sy="100000" w14:kx="0" w14:ky="0" w14:algn="tl">
            <w14:srgbClr w14:val="000000">
              <w14:alpha w14:val="60000"/>
            </w14:srgbClr>
          </w14:shadow>
        </w:rPr>
        <w:t xml:space="preserve"> </w:t>
      </w:r>
    </w:p>
    <w:p w14:paraId="4F71FA06" w14:textId="65F4C64A" w:rsidR="007714E4" w:rsidRPr="00740877" w:rsidRDefault="00E80650" w:rsidP="00454A5E">
      <w:pPr>
        <w:spacing w:before="120"/>
        <w:ind w:firstLine="720"/>
        <w:jc w:val="both"/>
        <w:rPr>
          <w:rFonts w:ascii="Verdana" w:hAnsi="Verdana" w:cstheme="minorHAnsi"/>
          <w:color w:val="262626" w:themeColor="text1" w:themeTint="D9"/>
          <w:sz w:val="21"/>
          <w:szCs w:val="21"/>
          <w:lang w:val="bg-BG"/>
        </w:rPr>
      </w:pPr>
      <w:r w:rsidRPr="00740877">
        <w:rPr>
          <w:rFonts w:ascii="Verdana" w:hAnsi="Verdana"/>
          <w:color w:val="262626" w:themeColor="text1" w:themeTint="D9"/>
          <w:sz w:val="21"/>
          <w:szCs w:val="21"/>
          <w:lang w:val="bg-BG"/>
        </w:rPr>
        <w:t xml:space="preserve">Това </w:t>
      </w:r>
      <w:r w:rsidRPr="00C64D50">
        <w:rPr>
          <w:rFonts w:ascii="Verdana" w:hAnsi="Verdana"/>
          <w:color w:val="000000" w:themeColor="text1"/>
          <w:sz w:val="21"/>
          <w:szCs w:val="21"/>
          <w:lang w:val="bg-BG"/>
        </w:rPr>
        <w:t xml:space="preserve">Студио </w:t>
      </w:r>
      <w:r w:rsidRPr="00740877">
        <w:rPr>
          <w:rFonts w:ascii="Verdana" w:hAnsi="Verdana"/>
          <w:color w:val="262626" w:themeColor="text1" w:themeTint="D9"/>
          <w:sz w:val="21"/>
          <w:szCs w:val="21"/>
          <w:lang w:val="bg-BG"/>
        </w:rPr>
        <w:t xml:space="preserve">е предназначено за </w:t>
      </w:r>
      <w:r w:rsidR="00E80ED9" w:rsidRPr="00740877">
        <w:rPr>
          <w:rFonts w:ascii="Verdana" w:hAnsi="Verdana"/>
          <w:color w:val="262626" w:themeColor="text1" w:themeTint="D9"/>
          <w:sz w:val="21"/>
          <w:szCs w:val="21"/>
          <w:lang w:val="bg-BG"/>
        </w:rPr>
        <w:t>тези</w:t>
      </w:r>
      <w:r w:rsidRPr="00740877">
        <w:rPr>
          <w:rFonts w:ascii="Verdana" w:hAnsi="Verdana"/>
          <w:color w:val="262626" w:themeColor="text1" w:themeTint="D9"/>
          <w:sz w:val="21"/>
          <w:szCs w:val="21"/>
          <w:lang w:val="bg-BG"/>
        </w:rPr>
        <w:t xml:space="preserve">, които започват работа в системата на </w:t>
      </w:r>
      <w:hyperlink r:id="rId15" w:history="1">
        <w:r w:rsidRPr="0033540B">
          <w:rPr>
            <w:rStyle w:val="Hyperlink"/>
            <w:rFonts w:ascii="Verdana" w:hAnsi="Verdana"/>
            <w:noProof/>
            <w:color w:val="0F243E" w:themeColor="text2" w:themeShade="80"/>
            <w:sz w:val="21"/>
            <w:szCs w:val="21"/>
            <w:u w:color="B8CCE4" w:themeColor="accent1" w:themeTint="66"/>
            <w:lang w:val="bg-BG"/>
          </w:rPr>
          <w:t>Международния</w:t>
        </w:r>
        <w:r w:rsidRPr="0033540B">
          <w:rPr>
            <w:rStyle w:val="Hyperlink"/>
            <w:rFonts w:ascii="Verdana" w:hAnsi="Verdana"/>
            <w:color w:val="0F243E" w:themeColor="text2" w:themeShade="80"/>
            <w:sz w:val="21"/>
            <w:szCs w:val="21"/>
            <w:u w:color="B8CCE4" w:themeColor="accent1" w:themeTint="66"/>
            <w:lang w:val="bg-BG"/>
          </w:rPr>
          <w:t xml:space="preserve"> инвестиционен с</w:t>
        </w:r>
        <w:r w:rsidR="00E80ED9" w:rsidRPr="0033540B">
          <w:rPr>
            <w:rStyle w:val="Hyperlink"/>
            <w:rFonts w:ascii="Verdana" w:hAnsi="Verdana"/>
            <w:color w:val="0F243E" w:themeColor="text2" w:themeShade="80"/>
            <w:sz w:val="21"/>
            <w:szCs w:val="21"/>
            <w:u w:color="B8CCE4" w:themeColor="accent1" w:themeTint="66"/>
            <w:lang w:val="bg-BG"/>
          </w:rPr>
          <w:t>ъве</w:t>
        </w:r>
        <w:r w:rsidRPr="0033540B">
          <w:rPr>
            <w:rStyle w:val="Hyperlink"/>
            <w:rFonts w:ascii="Verdana" w:hAnsi="Verdana"/>
            <w:color w:val="0F243E" w:themeColor="text2" w:themeShade="80"/>
            <w:sz w:val="21"/>
            <w:szCs w:val="21"/>
            <w:u w:color="B8CCE4" w:themeColor="accent1" w:themeTint="66"/>
            <w:lang w:val="bg-BG"/>
          </w:rPr>
          <w:t>т</w:t>
        </w:r>
      </w:hyperlink>
      <w:r w:rsidRPr="0033540B">
        <w:rPr>
          <w:rFonts w:ascii="Verdana" w:hAnsi="Verdana"/>
          <w:color w:val="0F243E" w:themeColor="text2" w:themeShade="80"/>
          <w:sz w:val="21"/>
          <w:szCs w:val="21"/>
          <w:u w:color="B8CCE4" w:themeColor="accent1" w:themeTint="66"/>
          <w:lang w:val="bg-BG"/>
        </w:rPr>
        <w:t>,</w:t>
      </w:r>
      <w:r w:rsidRPr="0033540B">
        <w:rPr>
          <w:rFonts w:ascii="Verdana" w:hAnsi="Verdana"/>
          <w:color w:val="0F243E" w:themeColor="text2" w:themeShade="80"/>
          <w:sz w:val="21"/>
          <w:szCs w:val="21"/>
          <w:lang w:val="bg-BG"/>
        </w:rPr>
        <w:t xml:space="preserve"> </w:t>
      </w:r>
      <w:r w:rsidR="00E80ED9" w:rsidRPr="00740877">
        <w:rPr>
          <w:rFonts w:ascii="Verdana" w:hAnsi="Verdana"/>
          <w:color w:val="262626" w:themeColor="text1" w:themeTint="D9"/>
          <w:sz w:val="21"/>
          <w:szCs w:val="21"/>
          <w:lang w:val="bg-BG"/>
        </w:rPr>
        <w:t>но е препоръчително и за всички възложители на финансови проекти, инвеститори и кредитори</w:t>
      </w:r>
      <w:r w:rsidRPr="00740877">
        <w:rPr>
          <w:rFonts w:ascii="Verdana" w:hAnsi="Verdana"/>
          <w:color w:val="262626" w:themeColor="text1" w:themeTint="D9"/>
          <w:sz w:val="21"/>
          <w:szCs w:val="21"/>
          <w:lang w:val="bg-BG"/>
        </w:rPr>
        <w:t>. Изложени</w:t>
      </w:r>
      <w:r w:rsidR="00E80ED9" w:rsidRPr="00740877">
        <w:rPr>
          <w:rFonts w:ascii="Verdana" w:hAnsi="Verdana"/>
          <w:color w:val="262626" w:themeColor="text1" w:themeTint="D9"/>
          <w:sz w:val="21"/>
          <w:szCs w:val="21"/>
          <w:lang w:val="bg-BG"/>
        </w:rPr>
        <w:t xml:space="preserve"> са</w:t>
      </w:r>
      <w:r w:rsidRPr="00740877">
        <w:rPr>
          <w:rFonts w:ascii="Verdana" w:hAnsi="Verdana"/>
          <w:color w:val="262626" w:themeColor="text1" w:themeTint="D9"/>
          <w:sz w:val="21"/>
          <w:szCs w:val="21"/>
          <w:lang w:val="bg-BG"/>
        </w:rPr>
        <w:t xml:space="preserve"> принципите на </w:t>
      </w:r>
      <w:r w:rsidRPr="00740877">
        <w:rPr>
          <w:rFonts w:ascii="Verdana" w:hAnsi="Verdana"/>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позитивния</w:t>
      </w:r>
      <w:r w:rsidR="00E80ED9" w:rsidRPr="00740877">
        <w:rPr>
          <w:rFonts w:ascii="Verdana" w:hAnsi="Verdana"/>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740877">
        <w:rPr>
          <w:rFonts w:ascii="Verdana" w:hAnsi="Verdana"/>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разум</w:t>
      </w:r>
      <w:r w:rsidRPr="00A24A88">
        <w:rPr>
          <w:rStyle w:val="FootnoteReference"/>
          <w:rFonts w:ascii="Verdana" w:hAnsi="Verdana"/>
          <w:color w:val="FF0000"/>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1"/>
      </w:r>
      <w:r w:rsidRPr="00A24A88">
        <w:rPr>
          <w:rFonts w:ascii="Verdana" w:hAnsi="Verdana"/>
          <w:color w:val="FF0000"/>
          <w:sz w:val="21"/>
          <w:szCs w:val="21"/>
          <w:lang w:val="bg-BG"/>
          <w14:shadow w14:blurRad="50800" w14:dist="38100" w14:dir="2700000" w14:sx="100000" w14:sy="100000" w14:kx="0" w14:ky="0" w14:algn="tl">
            <w14:srgbClr w14:val="000000">
              <w14:alpha w14:val="60000"/>
            </w14:srgbClr>
          </w14:shadow>
        </w:rPr>
        <w:t xml:space="preserve"> </w:t>
      </w:r>
      <w:r w:rsidRPr="00740877">
        <w:rPr>
          <w:rFonts w:ascii="Verdana" w:hAnsi="Verdana"/>
          <w:color w:val="262626" w:themeColor="text1" w:themeTint="D9"/>
          <w:sz w:val="21"/>
          <w:szCs w:val="21"/>
          <w:lang w:val="bg-BG"/>
        </w:rPr>
        <w:t>в системата енер</w:t>
      </w:r>
      <w:r w:rsidRPr="00740877">
        <w:rPr>
          <w:rFonts w:ascii="Verdana" w:hAnsi="Verdana"/>
          <w:color w:val="262626" w:themeColor="text1" w:themeTint="D9"/>
          <w:sz w:val="21"/>
          <w:szCs w:val="21"/>
          <w:lang w:val="bg-BG"/>
        </w:rPr>
        <w:softHyphen/>
        <w:t>гия-информация за усъвършенстване на личността така, че участието в инвестиционния процес да бъде максимално успешно. Изложението е конструирано върху основните принципи на к</w:t>
      </w:r>
      <w:r w:rsidR="004177A0" w:rsidRPr="00740877">
        <w:rPr>
          <w:rFonts w:ascii="Verdana" w:hAnsi="Verdana"/>
          <w:color w:val="262626" w:themeColor="text1" w:themeTint="D9"/>
          <w:sz w:val="21"/>
          <w:szCs w:val="21"/>
          <w:lang w:val="bg-BG"/>
        </w:rPr>
        <w:t>и</w:t>
      </w:r>
      <w:r w:rsidRPr="00740877">
        <w:rPr>
          <w:rFonts w:ascii="Verdana" w:hAnsi="Verdana"/>
          <w:color w:val="262626" w:themeColor="text1" w:themeTint="D9"/>
          <w:sz w:val="21"/>
          <w:szCs w:val="21"/>
          <w:lang w:val="bg-BG"/>
        </w:rPr>
        <w:t>бернетиката – йерархическ</w:t>
      </w:r>
      <w:r w:rsidR="00D33F69" w:rsidRPr="00740877">
        <w:rPr>
          <w:rFonts w:ascii="Verdana" w:hAnsi="Verdana"/>
          <w:color w:val="262626" w:themeColor="text1" w:themeTint="D9"/>
          <w:sz w:val="21"/>
          <w:szCs w:val="21"/>
          <w:lang w:val="bg-BG"/>
        </w:rPr>
        <w:t>и нива</w:t>
      </w:r>
      <w:r w:rsidRPr="00740877">
        <w:rPr>
          <w:rFonts w:ascii="Verdana" w:hAnsi="Verdana"/>
          <w:color w:val="262626" w:themeColor="text1" w:themeTint="D9"/>
          <w:sz w:val="21"/>
          <w:szCs w:val="21"/>
          <w:lang w:val="bg-BG"/>
        </w:rPr>
        <w:t xml:space="preserve"> </w:t>
      </w:r>
      <w:r w:rsidR="00D33F69" w:rsidRPr="00740877">
        <w:rPr>
          <w:rFonts w:ascii="Verdana" w:hAnsi="Verdana"/>
          <w:color w:val="262626" w:themeColor="text1" w:themeTint="D9"/>
          <w:sz w:val="21"/>
          <w:szCs w:val="21"/>
          <w:lang w:val="bg-BG"/>
        </w:rPr>
        <w:t xml:space="preserve">(пирамидална </w:t>
      </w:r>
      <w:r w:rsidRPr="00740877">
        <w:rPr>
          <w:rFonts w:ascii="Verdana" w:hAnsi="Verdana"/>
          <w:color w:val="262626" w:themeColor="text1" w:themeTint="D9"/>
          <w:sz w:val="21"/>
          <w:szCs w:val="21"/>
          <w:lang w:val="bg-BG"/>
        </w:rPr>
        <w:t>структура</w:t>
      </w:r>
      <w:r w:rsidR="00E80ED9" w:rsidRPr="00740877">
        <w:rPr>
          <w:rFonts w:ascii="Verdana" w:hAnsi="Verdana"/>
          <w:color w:val="262626" w:themeColor="text1" w:themeTint="D9"/>
          <w:sz w:val="21"/>
          <w:szCs w:val="21"/>
          <w:lang w:val="bg-BG"/>
        </w:rPr>
        <w:t>)</w:t>
      </w:r>
      <w:r w:rsidRPr="00740877">
        <w:rPr>
          <w:rFonts w:ascii="Verdana" w:hAnsi="Verdana"/>
          <w:color w:val="262626" w:themeColor="text1" w:themeTint="D9"/>
          <w:sz w:val="21"/>
          <w:szCs w:val="21"/>
          <w:lang w:val="bg-BG"/>
        </w:rPr>
        <w:t xml:space="preserve"> и обратни връзки.</w:t>
      </w:r>
      <w:r w:rsidR="00D33F69" w:rsidRPr="00740877">
        <w:rPr>
          <w:rFonts w:ascii="Verdana" w:hAnsi="Verdana"/>
          <w:color w:val="262626" w:themeColor="text1" w:themeTint="D9"/>
          <w:sz w:val="21"/>
          <w:szCs w:val="21"/>
          <w:lang w:val="bg-BG"/>
        </w:rPr>
        <w:t xml:space="preserve"> </w:t>
      </w:r>
      <w:r w:rsidR="007714E4" w:rsidRPr="00740877">
        <w:rPr>
          <w:rFonts w:ascii="Verdana" w:hAnsi="Verdana"/>
          <w:color w:val="262626" w:themeColor="text1" w:themeTint="D9"/>
          <w:sz w:val="21"/>
          <w:szCs w:val="21"/>
          <w:lang w:val="bg-BG"/>
        </w:rPr>
        <w:t>Както обикновено ми</w:t>
      </w:r>
      <w:r w:rsidR="007714E4" w:rsidRPr="00740877">
        <w:rPr>
          <w:rFonts w:ascii="Verdana" w:hAnsi="Verdana"/>
          <w:color w:val="262626" w:themeColor="text1" w:themeTint="D9"/>
          <w:sz w:val="21"/>
          <w:szCs w:val="21"/>
          <w:lang w:val="bg-BG"/>
        </w:rPr>
        <w:softHyphen/>
        <w:t>сълта</w:t>
      </w:r>
      <w:r w:rsidR="00EF0780" w:rsidRPr="00EF0780">
        <w:rPr>
          <w:rFonts w:ascii="Verdana" w:hAnsi="Verdana"/>
          <w:color w:val="262626" w:themeColor="text1" w:themeTint="D9"/>
          <w:sz w:val="21"/>
          <w:szCs w:val="21"/>
          <w:lang w:val="bg-BG"/>
        </w:rPr>
        <w:t xml:space="preserve"> </w:t>
      </w:r>
      <w:r w:rsidR="00E80ED9" w:rsidRPr="00740877">
        <w:rPr>
          <w:rFonts w:ascii="Verdana" w:hAnsi="Verdana"/>
          <w:color w:val="262626" w:themeColor="text1" w:themeTint="D9"/>
          <w:sz w:val="21"/>
          <w:szCs w:val="21"/>
          <w:lang w:val="bg-BG"/>
        </w:rPr>
        <w:t>/</w:t>
      </w:r>
      <w:r w:rsidR="00DC70C9">
        <w:rPr>
          <w:rFonts w:ascii="Verdana" w:hAnsi="Verdana"/>
          <w:color w:val="262626" w:themeColor="text1" w:themeTint="D9"/>
          <w:sz w:val="21"/>
          <w:szCs w:val="21"/>
          <w:lang w:val="en-GB"/>
        </w:rPr>
        <w:t> </w:t>
      </w:r>
      <w:r w:rsidR="00E80ED9" w:rsidRPr="00740877">
        <w:rPr>
          <w:rFonts w:ascii="Verdana" w:hAnsi="Verdana"/>
          <w:color w:val="262626" w:themeColor="text1" w:themeTint="D9"/>
          <w:sz w:val="21"/>
          <w:szCs w:val="21"/>
          <w:lang w:val="bg-BG"/>
        </w:rPr>
        <w:t xml:space="preserve">информацията </w:t>
      </w:r>
      <w:r w:rsidR="007714E4" w:rsidRPr="00740877">
        <w:rPr>
          <w:rFonts w:ascii="Verdana" w:hAnsi="Verdana"/>
          <w:color w:val="262626" w:themeColor="text1" w:themeTint="D9"/>
          <w:sz w:val="21"/>
          <w:szCs w:val="21"/>
          <w:lang w:val="bg-BG"/>
        </w:rPr>
        <w:t>на базата (</w:t>
      </w:r>
      <w:bookmarkStart w:id="0" w:name="_GoBack"/>
      <w:r w:rsidR="007714E4" w:rsidRPr="00CA7827">
        <w:rPr>
          <w:rFonts w:ascii="Verdana" w:hAnsi="Verdana"/>
          <w:bCs/>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bookmarkEnd w:id="0"/>
      <w:r w:rsidR="007714E4" w:rsidRPr="00740877">
        <w:rPr>
          <w:rFonts w:ascii="Verdana" w:hAnsi="Verdana"/>
          <w:color w:val="262626" w:themeColor="text1" w:themeTint="D9"/>
          <w:sz w:val="21"/>
          <w:szCs w:val="21"/>
          <w:lang w:val="bg-BG"/>
        </w:rPr>
        <w:t>) трябва да подготви правилата за оценки</w:t>
      </w:r>
      <w:r w:rsidR="00E80ED9" w:rsidRPr="00740877">
        <w:rPr>
          <w:rFonts w:ascii="Verdana" w:hAnsi="Verdana"/>
          <w:color w:val="262626" w:themeColor="text1" w:themeTint="D9"/>
          <w:sz w:val="21"/>
          <w:szCs w:val="21"/>
          <w:lang w:val="bg-BG"/>
        </w:rPr>
        <w:t>,</w:t>
      </w:r>
      <w:r w:rsidR="007714E4" w:rsidRPr="00740877">
        <w:rPr>
          <w:rFonts w:ascii="Verdana" w:hAnsi="Verdana"/>
          <w:color w:val="262626" w:themeColor="text1" w:themeTint="D9"/>
          <w:sz w:val="21"/>
          <w:szCs w:val="21"/>
          <w:lang w:val="bg-BG"/>
        </w:rPr>
        <w:t xml:space="preserve"> анализи </w:t>
      </w:r>
      <w:r w:rsidR="00E80ED9" w:rsidRPr="00740877">
        <w:rPr>
          <w:rFonts w:ascii="Verdana" w:hAnsi="Verdana"/>
          <w:color w:val="262626" w:themeColor="text1" w:themeTint="D9"/>
          <w:sz w:val="21"/>
          <w:szCs w:val="21"/>
          <w:lang w:val="bg-BG"/>
        </w:rPr>
        <w:t xml:space="preserve">и обработка </w:t>
      </w:r>
      <w:r w:rsidR="007714E4" w:rsidRPr="00740877">
        <w:rPr>
          <w:rFonts w:ascii="Verdana" w:hAnsi="Verdana"/>
          <w:color w:val="262626" w:themeColor="text1" w:themeTint="D9"/>
          <w:sz w:val="21"/>
          <w:szCs w:val="21"/>
          <w:lang w:val="bg-BG"/>
        </w:rPr>
        <w:t xml:space="preserve">на ниво </w:t>
      </w:r>
      <w:r w:rsidR="007714E4" w:rsidRPr="00CA7827">
        <w:rPr>
          <w:rFonts w:ascii="Verdana" w:hAnsi="Verdana"/>
          <w:bCs/>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7714E4" w:rsidRPr="00740877">
        <w:rPr>
          <w:rFonts w:ascii="Verdana" w:hAnsi="Verdana"/>
          <w:color w:val="262626" w:themeColor="text1" w:themeTint="D9"/>
          <w:sz w:val="21"/>
          <w:szCs w:val="21"/>
          <w:lang w:val="bg-BG"/>
        </w:rPr>
        <w:t xml:space="preserve"> за приложението им на по-горното и последващото оптимално управление на ниво </w:t>
      </w:r>
      <w:r w:rsidR="007714E4" w:rsidRPr="00CA7827">
        <w:rPr>
          <w:rFonts w:ascii="Verdana" w:hAnsi="Verdana"/>
          <w:bCs/>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7714E4" w:rsidRPr="00A24A88">
        <w:rPr>
          <w:rFonts w:ascii="Verdana" w:hAnsi="Verdana"/>
          <w:sz w:val="21"/>
          <w:szCs w:val="21"/>
          <w:lang w:val="bg-BG"/>
        </w:rPr>
        <w:t xml:space="preserve">. Научава се </w:t>
      </w:r>
      <w:r w:rsidR="007714E4" w:rsidRPr="00A24A88">
        <w:rPr>
          <w:rFonts w:ascii="Verdana" w:hAnsi="Verdana" w:cstheme="minorHAnsi"/>
          <w:sz w:val="21"/>
          <w:szCs w:val="21"/>
          <w:lang w:val="bg-BG"/>
        </w:rPr>
        <w:t xml:space="preserve">как с </w:t>
      </w:r>
      <w:r w:rsidR="007714E4" w:rsidRPr="00A24A88">
        <w:rPr>
          <w:rFonts w:ascii="Verdana" w:hAnsi="Verdana" w:cstheme="minorHAnsi"/>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позитивното мислене</w:t>
      </w:r>
      <w:r w:rsidR="007714E4" w:rsidRPr="00A24A88">
        <w:rPr>
          <w:rFonts w:ascii="Verdana" w:hAnsi="Verdana" w:cstheme="minorHAnsi"/>
          <w:sz w:val="21"/>
          <w:szCs w:val="21"/>
          <w:lang w:val="bg-BG"/>
        </w:rPr>
        <w:t xml:space="preserve"> </w:t>
      </w:r>
      <w:r w:rsidR="007714E4" w:rsidRPr="00740877">
        <w:rPr>
          <w:rFonts w:ascii="Verdana" w:hAnsi="Verdana" w:cstheme="minorHAnsi"/>
          <w:color w:val="262626" w:themeColor="text1" w:themeTint="D9"/>
          <w:sz w:val="21"/>
          <w:szCs w:val="21"/>
          <w:lang w:val="bg-BG"/>
        </w:rPr>
        <w:t>се променя живота – вашия и на другите.</w:t>
      </w:r>
    </w:p>
    <w:p w14:paraId="6771084E" w14:textId="5781E55C" w:rsidR="00B166D1" w:rsidRPr="00740877" w:rsidRDefault="00B166D1" w:rsidP="00B166D1">
      <w:pPr>
        <w:spacing w:before="60"/>
        <w:ind w:firstLine="72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 xml:space="preserve">Третирани са </w:t>
      </w:r>
      <w:r w:rsidR="00F33BCF" w:rsidRPr="00740877">
        <w:rPr>
          <w:rFonts w:ascii="Verdana" w:hAnsi="Verdana" w:cstheme="minorHAnsi"/>
          <w:color w:val="262626" w:themeColor="text1" w:themeTint="D9"/>
          <w:sz w:val="21"/>
          <w:szCs w:val="21"/>
          <w:lang w:val="bg-BG"/>
        </w:rPr>
        <w:t xml:space="preserve">енергийните и информационни основи на </w:t>
      </w:r>
      <w:r w:rsidR="00F33BCF" w:rsidRPr="00940FCF">
        <w:rPr>
          <w:rFonts w:ascii="Verdana" w:hAnsi="Verdana"/>
          <w:color w:val="262626" w:themeColor="text1" w:themeTint="D9"/>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w:t>
      </w:r>
      <w:r w:rsidR="00F33BCF" w:rsidRPr="00740877">
        <w:rPr>
          <w:rFonts w:ascii="Verdana" w:hAnsi="Verdana"/>
          <w:color w:val="262626" w:themeColor="text1" w:themeTint="D9"/>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озитивната</w:t>
      </w:r>
      <w:r w:rsidR="00AE3E0F" w:rsidRPr="00740877">
        <w:rPr>
          <w:rFonts w:ascii="Verdana" w:hAnsi="Verdana"/>
          <w:color w:val="262626" w:themeColor="text1" w:themeTint="D9"/>
          <w:sz w:val="21"/>
          <w:szCs w:val="2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F33BCF" w:rsidRPr="00740877">
        <w:rPr>
          <w:rFonts w:ascii="Verdana" w:hAnsi="Verdana"/>
          <w:color w:val="262626" w:themeColor="text1" w:themeTint="D9"/>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мисъл</w:t>
      </w:r>
      <w:r w:rsidR="002F5464" w:rsidRPr="00740877">
        <w:rPr>
          <w:rFonts w:ascii="Verdana" w:hAnsi="Verdana"/>
          <w:color w:val="262626" w:themeColor="text1" w:themeTint="D9"/>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F5464" w:rsidRPr="00740877">
        <w:rPr>
          <w:rFonts w:ascii="Verdana" w:hAnsi="Verdana" w:cstheme="minorHAnsi"/>
          <w:color w:val="262626" w:themeColor="text1" w:themeTint="D9"/>
          <w:sz w:val="21"/>
          <w:szCs w:val="21"/>
          <w:lang w:val="bg-BG"/>
        </w:rPr>
        <w:t>в човешкия организъм, факторите, които могат да ги блокират – възрастови, вредно емоционално влияние, живеенето в голям град с лошо регули</w:t>
      </w:r>
      <w:r w:rsidR="002F5464" w:rsidRPr="00740877">
        <w:rPr>
          <w:rFonts w:ascii="Verdana" w:hAnsi="Verdana" w:cstheme="minorHAnsi"/>
          <w:color w:val="262626" w:themeColor="text1" w:themeTint="D9"/>
          <w:sz w:val="21"/>
          <w:szCs w:val="21"/>
          <w:lang w:val="bg-BG"/>
        </w:rPr>
        <w:softHyphen/>
        <w:t>рано претоварено улично движение, липса на хигиена. Темата за стреса, например, който най-често ни мъчи в ежедневния живот, от който може да се отър</w:t>
      </w:r>
      <w:r w:rsidR="002F5464" w:rsidRPr="00740877">
        <w:rPr>
          <w:rFonts w:ascii="Verdana" w:hAnsi="Verdana" w:cstheme="minorHAnsi"/>
          <w:color w:val="262626" w:themeColor="text1" w:themeTint="D9"/>
          <w:sz w:val="21"/>
          <w:szCs w:val="21"/>
          <w:lang w:val="bg-BG"/>
        </w:rPr>
        <w:softHyphen/>
        <w:t>вете само като се „събудите” и отхвърлите или намалите важността на събитието което го е породило. Това означава да се хармонизират параметрите (честотните ха</w:t>
      </w:r>
      <w:r w:rsidR="002F5464" w:rsidRPr="00740877">
        <w:rPr>
          <w:rFonts w:ascii="Verdana" w:hAnsi="Verdana" w:cstheme="minorHAnsi"/>
          <w:color w:val="262626" w:themeColor="text1" w:themeTint="D9"/>
          <w:sz w:val="21"/>
          <w:szCs w:val="21"/>
          <w:lang w:val="bg-BG"/>
        </w:rPr>
        <w:softHyphen/>
        <w:t>рактеристики) на енергийния поток.</w:t>
      </w:r>
    </w:p>
    <w:p w14:paraId="0DDAAF48" w14:textId="77777777" w:rsidR="00AC6D74" w:rsidRPr="00740877" w:rsidRDefault="00383165" w:rsidP="007B32AD">
      <w:pPr>
        <w:spacing w:before="60"/>
        <w:ind w:firstLine="72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Информацията е една от най-трудните за дефиниране концепции. Тя обх</w:t>
      </w:r>
      <w:r w:rsidRPr="00740877">
        <w:rPr>
          <w:rFonts w:ascii="Verdana" w:hAnsi="Verdana" w:cstheme="minorHAnsi"/>
          <w:color w:val="262626" w:themeColor="text1" w:themeTint="D9"/>
          <w:sz w:val="21"/>
          <w:szCs w:val="21"/>
          <w:lang w:val="bg-BG"/>
        </w:rPr>
        <w:softHyphen/>
        <w:t>ваща всичко: данни, вербално представени или чрез символи</w:t>
      </w:r>
      <w:r w:rsidRPr="00740877">
        <w:rPr>
          <w:rStyle w:val="FootnoteReference"/>
          <w:rFonts w:ascii="Verdana" w:hAnsi="Verdana" w:cstheme="minorHAnsi"/>
          <w:b/>
          <w:color w:val="262626" w:themeColor="text1" w:themeTint="D9"/>
          <w:sz w:val="21"/>
          <w:szCs w:val="21"/>
          <w:lang w:val="bg-BG"/>
          <w14:shadow w14:blurRad="50800" w14:dist="38100" w14:dir="2700000" w14:sx="100000" w14:sy="100000" w14:kx="0" w14:ky="0" w14:algn="tl">
            <w14:srgbClr w14:val="000000">
              <w14:alpha w14:val="60000"/>
            </w14:srgbClr>
          </w14:shadow>
        </w:rPr>
        <w:footnoteReference w:id="2"/>
      </w:r>
      <w:r w:rsidRPr="00740877">
        <w:rPr>
          <w:rFonts w:ascii="Verdana" w:hAnsi="Verdana" w:cstheme="minorHAnsi"/>
          <w:color w:val="262626" w:themeColor="text1" w:themeTint="D9"/>
          <w:sz w:val="21"/>
          <w:szCs w:val="21"/>
          <w:lang w:val="bg-BG"/>
        </w:rPr>
        <w:t>,</w:t>
      </w:r>
      <w:r w:rsidRPr="00740877">
        <w:rPr>
          <w:rFonts w:ascii="Verdana" w:hAnsi="Verdana"/>
          <w:color w:val="262626" w:themeColor="text1" w:themeTint="D9"/>
          <w:sz w:val="21"/>
          <w:szCs w:val="21"/>
          <w:lang w:val="bg-BG"/>
        </w:rPr>
        <w:t xml:space="preserve"> </w:t>
      </w:r>
      <w:r w:rsidRPr="00740877">
        <w:rPr>
          <w:rFonts w:ascii="Verdana" w:hAnsi="Verdana" w:cstheme="minorHAnsi"/>
          <w:color w:val="262626" w:themeColor="text1" w:themeTint="D9"/>
          <w:sz w:val="21"/>
          <w:szCs w:val="21"/>
          <w:lang w:val="bg-BG"/>
        </w:rPr>
        <w:t>съдържащи знание за предвидима времева рамка, организи</w:t>
      </w:r>
      <w:r w:rsidRPr="00740877">
        <w:rPr>
          <w:rFonts w:ascii="Verdana" w:hAnsi="Verdana" w:cstheme="minorHAnsi"/>
          <w:color w:val="262626" w:themeColor="text1" w:themeTint="D9"/>
          <w:sz w:val="21"/>
          <w:szCs w:val="21"/>
          <w:lang w:val="bg-BG"/>
        </w:rPr>
        <w:softHyphen/>
        <w:t xml:space="preserve">рани за точно определена цел, както и влияние на поведението на системата и резултатите от дейността ѝ, т.е. всичко, което представя </w:t>
      </w:r>
      <w:r w:rsidR="00AC6D74" w:rsidRPr="00740877">
        <w:rPr>
          <w:rFonts w:ascii="Verdana" w:hAnsi="Verdana" w:cstheme="minorHAnsi"/>
          <w:color w:val="262626" w:themeColor="text1" w:themeTint="D9"/>
          <w:sz w:val="21"/>
          <w:szCs w:val="21"/>
          <w:lang w:val="bg-BG"/>
        </w:rPr>
        <w:t>Универсума („</w:t>
      </w:r>
      <w:r w:rsidRPr="007B32AD">
        <w:rPr>
          <w:rFonts w:ascii="Verdana" w:hAnsi="Verdana" w:cstheme="minorHAnsi"/>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Света</w:t>
      </w:r>
      <w:r w:rsidR="00AC6D74" w:rsidRPr="00740877">
        <w:rPr>
          <w:rFonts w:ascii="Verdana" w:hAnsi="Verdana" w:cstheme="minorHAnsi"/>
          <w:color w:val="262626" w:themeColor="text1" w:themeTint="D9"/>
          <w:sz w:val="21"/>
          <w:szCs w:val="21"/>
          <w:lang w:val="bg-BG"/>
        </w:rPr>
        <w:t>“)</w:t>
      </w:r>
      <w:r w:rsidRPr="00740877">
        <w:rPr>
          <w:rFonts w:ascii="Verdana" w:hAnsi="Verdana" w:cstheme="minorHAnsi"/>
          <w:color w:val="262626" w:themeColor="text1" w:themeTint="D9"/>
          <w:sz w:val="21"/>
          <w:szCs w:val="21"/>
          <w:lang w:val="bg-BG"/>
        </w:rPr>
        <w:t>, в който ние съществуваме без материалната му субстанция</w:t>
      </w:r>
      <w:r w:rsidR="00AC6D74" w:rsidRPr="00740877">
        <w:rPr>
          <w:rFonts w:ascii="Verdana" w:hAnsi="Verdana" w:cstheme="minorHAnsi"/>
          <w:color w:val="262626" w:themeColor="text1" w:themeTint="D9"/>
          <w:sz w:val="21"/>
          <w:szCs w:val="21"/>
          <w:lang w:val="bg-BG"/>
        </w:rPr>
        <w:t xml:space="preserve"> като</w:t>
      </w:r>
      <w:r w:rsidRPr="00740877">
        <w:rPr>
          <w:rFonts w:ascii="Verdana" w:hAnsi="Verdana" w:cstheme="minorHAnsi"/>
          <w:color w:val="262626" w:themeColor="text1" w:themeTint="D9"/>
          <w:sz w:val="21"/>
          <w:szCs w:val="21"/>
          <w:lang w:val="bg-BG"/>
        </w:rPr>
        <w:t xml:space="preserve"> </w:t>
      </w:r>
      <w:r w:rsidRPr="00740877">
        <w:rPr>
          <w:rFonts w:ascii="Verdana" w:hAnsi="Verdana" w:cstheme="minorHAnsi"/>
          <w:color w:val="262626" w:themeColor="text1" w:themeTint="D9"/>
          <w:sz w:val="21"/>
          <w:szCs w:val="21"/>
          <w:u w:val="single"/>
          <w:lang w:val="bg-BG"/>
        </w:rPr>
        <w:t>енергия</w:t>
      </w:r>
      <w:r w:rsidRPr="00740877">
        <w:rPr>
          <w:rFonts w:ascii="Verdana" w:hAnsi="Verdana" w:cstheme="minorHAnsi"/>
          <w:color w:val="262626" w:themeColor="text1" w:themeTint="D9"/>
          <w:sz w:val="21"/>
          <w:szCs w:val="21"/>
          <w:lang w:val="bg-BG"/>
        </w:rPr>
        <w:t xml:space="preserve"> </w:t>
      </w:r>
      <w:r w:rsidRPr="00740877">
        <w:rPr>
          <w:rFonts w:ascii="Verdana" w:hAnsi="Verdana" w:cstheme="minorHAnsi"/>
          <w:color w:val="262626" w:themeColor="text1" w:themeTint="D9"/>
          <w:sz w:val="21"/>
          <w:szCs w:val="21"/>
          <w:lang w:val="bg-BG"/>
        </w:rPr>
        <w:sym w:font="Wingdings 3" w:char="F05A"/>
      </w:r>
      <w:r w:rsidRPr="00740877">
        <w:rPr>
          <w:rFonts w:ascii="Verdana" w:hAnsi="Verdana" w:cstheme="minorHAnsi"/>
          <w:color w:val="262626" w:themeColor="text1" w:themeTint="D9"/>
          <w:sz w:val="21"/>
          <w:szCs w:val="21"/>
          <w:lang w:val="bg-BG"/>
        </w:rPr>
        <w:sym w:font="Wingdings 3" w:char="F05B"/>
      </w:r>
      <w:r w:rsidRPr="00740877">
        <w:rPr>
          <w:rFonts w:ascii="Verdana" w:hAnsi="Verdana" w:cstheme="minorHAnsi"/>
          <w:color w:val="262626" w:themeColor="text1" w:themeTint="D9"/>
          <w:sz w:val="21"/>
          <w:szCs w:val="21"/>
          <w:lang w:val="bg-BG"/>
        </w:rPr>
        <w:t xml:space="preserve"> </w:t>
      </w:r>
      <w:r w:rsidRPr="00740877">
        <w:rPr>
          <w:rFonts w:ascii="Verdana" w:hAnsi="Verdana" w:cstheme="minorHAnsi"/>
          <w:color w:val="262626" w:themeColor="text1" w:themeTint="D9"/>
          <w:sz w:val="21"/>
          <w:szCs w:val="21"/>
          <w:u w:val="single"/>
          <w:lang w:val="bg-BG"/>
        </w:rPr>
        <w:t>материя</w:t>
      </w:r>
      <w:r w:rsidRPr="00740877">
        <w:rPr>
          <w:rFonts w:ascii="Verdana" w:hAnsi="Verdana" w:cstheme="minorHAnsi"/>
          <w:color w:val="262626" w:themeColor="text1" w:themeTint="D9"/>
          <w:sz w:val="21"/>
          <w:szCs w:val="21"/>
          <w:lang w:val="bg-BG"/>
        </w:rPr>
        <w:t>. Той е близък до нашата древна идея за Бог.</w:t>
      </w:r>
      <w:r w:rsidR="00AE3E0F" w:rsidRPr="00740877">
        <w:rPr>
          <w:rFonts w:ascii="Verdana" w:hAnsi="Verdana" w:cstheme="minorHAnsi"/>
          <w:color w:val="262626" w:themeColor="text1" w:themeTint="D9"/>
          <w:sz w:val="21"/>
          <w:szCs w:val="21"/>
          <w:lang w:val="bg-BG"/>
        </w:rPr>
        <w:t xml:space="preserve"> </w:t>
      </w:r>
    </w:p>
    <w:p w14:paraId="550D9DEB" w14:textId="1AB69C9A" w:rsidR="00AC6D74" w:rsidRPr="00740877" w:rsidRDefault="00AC6D74" w:rsidP="00CD56C0">
      <w:pPr>
        <w:spacing w:before="60"/>
        <w:ind w:firstLine="720"/>
        <w:jc w:val="both"/>
        <w:rPr>
          <w:rFonts w:ascii="Verdana" w:hAnsi="Verdana" w:cstheme="minorHAnsi"/>
          <w:color w:val="262626" w:themeColor="text1" w:themeTint="D9"/>
          <w:sz w:val="21"/>
          <w:szCs w:val="21"/>
          <w:lang w:val="bg-BG"/>
        </w:rPr>
      </w:pPr>
      <w:bookmarkStart w:id="1" w:name="_Hlk31551171"/>
      <w:r w:rsidRPr="00740877">
        <w:rPr>
          <w:rFonts w:ascii="Verdana" w:hAnsi="Verdana" w:cstheme="minorHAnsi"/>
          <w:color w:val="262626" w:themeColor="text1" w:themeTint="D9"/>
          <w:sz w:val="21"/>
          <w:szCs w:val="21"/>
          <w:lang w:val="bg-BG"/>
        </w:rPr>
        <w:t xml:space="preserve">Когато персонифицираме едно понятие като Света е много по-лесно и ефективно да контактуваме, да очакваме и да черпим информация, енергия и мъдрост като си го представяме като гениално човешко същество, лидер, и наричаме Бог.  </w:t>
      </w:r>
    </w:p>
    <w:bookmarkEnd w:id="1"/>
    <w:p w14:paraId="738072AA" w14:textId="1D232A4C" w:rsidR="00591BB7" w:rsidRPr="00B22535" w:rsidRDefault="00E404D6" w:rsidP="00CD56C0">
      <w:pPr>
        <w:spacing w:before="60"/>
        <w:ind w:firstLine="720"/>
        <w:jc w:val="both"/>
        <w:rPr>
          <w:rFonts w:ascii="Verdana" w:hAnsi="Verdana" w:cstheme="minorHAnsi"/>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0877">
        <w:rPr>
          <w:rFonts w:ascii="Verdana" w:hAnsi="Verdana"/>
          <w:color w:val="262626" w:themeColor="text1" w:themeTint="D9"/>
          <w:sz w:val="21"/>
          <w:szCs w:val="21"/>
          <w:lang w:val="bg-BG"/>
        </w:rPr>
        <w:t xml:space="preserve">Преди милиони години не е имало наука за да разбира системата на космоса и нашето място в нея. </w:t>
      </w:r>
      <w:bookmarkStart w:id="2" w:name="_Hlk31551834"/>
      <w:r w:rsidRPr="00740877">
        <w:rPr>
          <w:rFonts w:ascii="Verdana" w:hAnsi="Verdana" w:cstheme="minorHAnsi"/>
          <w:color w:val="262626" w:themeColor="text1" w:themeTint="D9"/>
          <w:sz w:val="21"/>
          <w:szCs w:val="21"/>
          <w:lang w:val="bg-BG"/>
        </w:rPr>
        <w:t>П</w:t>
      </w:r>
      <w:r w:rsidR="00AC6D74" w:rsidRPr="00740877">
        <w:rPr>
          <w:rFonts w:ascii="Verdana" w:hAnsi="Verdana" w:cstheme="minorHAnsi"/>
          <w:color w:val="262626" w:themeColor="text1" w:themeTint="D9"/>
          <w:sz w:val="21"/>
          <w:szCs w:val="21"/>
          <w:lang w:val="bg-BG"/>
        </w:rPr>
        <w:t>римитивният</w:t>
      </w:r>
      <w:r w:rsidR="00AE3E0F" w:rsidRPr="00740877">
        <w:rPr>
          <w:rFonts w:ascii="Verdana" w:hAnsi="Verdana" w:cstheme="minorHAnsi"/>
          <w:color w:val="262626" w:themeColor="text1" w:themeTint="D9"/>
          <w:sz w:val="21"/>
          <w:szCs w:val="21"/>
          <w:lang w:val="bg-BG"/>
        </w:rPr>
        <w:t xml:space="preserve"> човек не имал знанието за поле, време, космос и пр., но влиянието на </w:t>
      </w:r>
      <w:r w:rsidR="00AC6D74" w:rsidRPr="00740877">
        <w:rPr>
          <w:rFonts w:ascii="Verdana" w:hAnsi="Verdana" w:cstheme="minorHAnsi"/>
          <w:color w:val="262626" w:themeColor="text1" w:themeTint="D9"/>
          <w:sz w:val="21"/>
          <w:szCs w:val="21"/>
          <w:lang w:val="bg-BG"/>
        </w:rPr>
        <w:t>универсума (</w:t>
      </w:r>
      <w:r w:rsidR="00AC6D74" w:rsidRPr="007B32AD">
        <w:rPr>
          <w:rFonts w:ascii="Verdana" w:hAnsi="Verdana" w:cstheme="minorHAnsi"/>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Света</w:t>
      </w:r>
      <w:r w:rsidR="00AC6D74" w:rsidRPr="00740877">
        <w:rPr>
          <w:rFonts w:ascii="Verdana" w:hAnsi="Verdana" w:cstheme="minorHAnsi"/>
          <w:color w:val="262626" w:themeColor="text1" w:themeTint="D9"/>
          <w:sz w:val="21"/>
          <w:szCs w:val="21"/>
          <w:lang w:val="bg-BG"/>
        </w:rPr>
        <w:t xml:space="preserve">) </w:t>
      </w:r>
      <w:r w:rsidR="00AE3E0F" w:rsidRPr="00740877">
        <w:rPr>
          <w:rFonts w:ascii="Verdana" w:hAnsi="Verdana" w:cstheme="minorHAnsi"/>
          <w:color w:val="262626" w:themeColor="text1" w:themeTint="D9"/>
          <w:sz w:val="21"/>
          <w:szCs w:val="21"/>
          <w:lang w:val="bg-BG"/>
        </w:rPr>
        <w:t xml:space="preserve"> е започнало бавно да се усеща.</w:t>
      </w:r>
      <w:bookmarkEnd w:id="2"/>
      <w:r w:rsidR="00AE3E0F" w:rsidRPr="00740877">
        <w:rPr>
          <w:rFonts w:ascii="Verdana" w:hAnsi="Verdana" w:cstheme="minorHAnsi"/>
          <w:color w:val="262626" w:themeColor="text1" w:themeTint="D9"/>
          <w:sz w:val="21"/>
          <w:szCs w:val="21"/>
          <w:lang w:val="bg-BG"/>
        </w:rPr>
        <w:t xml:space="preserve"> </w:t>
      </w:r>
      <w:bookmarkStart w:id="3" w:name="_Hlk31551903"/>
      <w:r w:rsidR="00AE3E0F" w:rsidRPr="00740877">
        <w:rPr>
          <w:rFonts w:ascii="Verdana" w:hAnsi="Verdana" w:cstheme="minorHAnsi"/>
          <w:color w:val="262626" w:themeColor="text1" w:themeTint="D9"/>
          <w:sz w:val="21"/>
          <w:szCs w:val="21"/>
          <w:lang w:val="bg-BG"/>
        </w:rPr>
        <w:t xml:space="preserve">И както всяка </w:t>
      </w:r>
      <w:r w:rsidR="00AE3E0F" w:rsidRPr="00740877">
        <w:rPr>
          <w:rFonts w:ascii="Verdana" w:hAnsi="Verdana" w:cstheme="minorHAnsi"/>
          <w:color w:val="262626" w:themeColor="text1" w:themeTint="D9"/>
          <w:sz w:val="21"/>
          <w:szCs w:val="21"/>
          <w:lang w:val="bg-BG"/>
        </w:rPr>
        <w:lastRenderedPageBreak/>
        <w:t xml:space="preserve">животинска и човешка група е имала един вожд, се е създала по аналогия представата, че това влияние е </w:t>
      </w:r>
      <w:r w:rsidR="00423B70" w:rsidRPr="00740877">
        <w:rPr>
          <w:rFonts w:ascii="Verdana" w:hAnsi="Verdana" w:cstheme="minorHAnsi"/>
          <w:color w:val="262626" w:themeColor="text1" w:themeTint="D9"/>
          <w:sz w:val="21"/>
          <w:szCs w:val="21"/>
          <w:lang w:val="bg-BG"/>
        </w:rPr>
        <w:t xml:space="preserve">от </w:t>
      </w:r>
      <w:r w:rsidR="00AE3E0F" w:rsidRPr="00740877">
        <w:rPr>
          <w:rFonts w:ascii="Verdana" w:hAnsi="Verdana" w:cstheme="minorHAnsi"/>
          <w:color w:val="262626" w:themeColor="text1" w:themeTint="D9"/>
          <w:sz w:val="21"/>
          <w:szCs w:val="21"/>
          <w:lang w:val="bg-BG"/>
        </w:rPr>
        <w:t>един по-специален, велик човек – наречен Бог. Различните етноси с</w:t>
      </w:r>
      <w:r w:rsidR="00CD56C0" w:rsidRPr="00740877">
        <w:rPr>
          <w:rFonts w:ascii="Verdana" w:hAnsi="Verdana" w:cstheme="minorHAnsi"/>
          <w:color w:val="262626" w:themeColor="text1" w:themeTint="D9"/>
          <w:sz w:val="21"/>
          <w:szCs w:val="21"/>
          <w:lang w:val="bg-BG"/>
        </w:rPr>
        <w:t xml:space="preserve">а го наричали Христос, </w:t>
      </w:r>
      <w:proofErr w:type="spellStart"/>
      <w:r w:rsidR="00CD56C0" w:rsidRPr="00740877">
        <w:rPr>
          <w:rFonts w:ascii="Verdana" w:hAnsi="Verdana" w:cstheme="minorHAnsi"/>
          <w:color w:val="262626" w:themeColor="text1" w:themeTint="D9"/>
          <w:sz w:val="21"/>
          <w:szCs w:val="21"/>
          <w:lang w:val="bg-BG"/>
        </w:rPr>
        <w:t>Алах</w:t>
      </w:r>
      <w:proofErr w:type="spellEnd"/>
      <w:r w:rsidR="00CD56C0" w:rsidRPr="00740877">
        <w:rPr>
          <w:rFonts w:ascii="Verdana" w:hAnsi="Verdana" w:cstheme="minorHAnsi"/>
          <w:color w:val="262626" w:themeColor="text1" w:themeTint="D9"/>
          <w:sz w:val="21"/>
          <w:szCs w:val="21"/>
          <w:lang w:val="bg-BG"/>
        </w:rPr>
        <w:t xml:space="preserve">, Буда и т.н. и че Бог е във всеки от нас. </w:t>
      </w:r>
      <w:bookmarkEnd w:id="3"/>
      <w:r w:rsidR="00CD56C0" w:rsidRPr="00740877">
        <w:rPr>
          <w:rFonts w:ascii="Verdana" w:hAnsi="Verdana" w:cstheme="minorHAnsi"/>
          <w:color w:val="262626" w:themeColor="text1" w:themeTint="D9"/>
          <w:sz w:val="21"/>
          <w:szCs w:val="21"/>
          <w:lang w:val="bg-BG"/>
        </w:rPr>
        <w:t>В днешно време науката достатъчно добре е установила, че космическото поле е с безкрайна мощност и честота от 0 до ∞</w:t>
      </w:r>
      <w:r w:rsidR="00423B70" w:rsidRPr="00740877">
        <w:rPr>
          <w:rFonts w:ascii="Verdana" w:hAnsi="Verdana" w:cstheme="minorHAnsi"/>
          <w:color w:val="262626" w:themeColor="text1" w:themeTint="D9"/>
          <w:sz w:val="21"/>
          <w:szCs w:val="21"/>
          <w:lang w:val="bg-BG"/>
        </w:rPr>
        <w:t xml:space="preserve"> и преминава през всеки от нас. Затова всеки, който се моли на Бога, всъщност активира по съответен начин епифизната жлеза в мозъка си да пропуска</w:t>
      </w:r>
      <w:r w:rsidR="00F01162">
        <w:rPr>
          <w:rFonts w:ascii="Verdana" w:hAnsi="Verdana" w:cstheme="minorHAnsi"/>
          <w:color w:val="262626" w:themeColor="text1" w:themeTint="D9"/>
          <w:sz w:val="21"/>
          <w:szCs w:val="21"/>
          <w:lang w:val="bg-BG"/>
        </w:rPr>
        <w:t> </w:t>
      </w:r>
      <w:r w:rsidR="00423B70" w:rsidRPr="00740877">
        <w:rPr>
          <w:rFonts w:ascii="Verdana" w:hAnsi="Verdana" w:cstheme="minorHAnsi"/>
          <w:color w:val="262626" w:themeColor="text1" w:themeTint="D9"/>
          <w:sz w:val="21"/>
          <w:szCs w:val="21"/>
          <w:lang w:val="bg-BG"/>
        </w:rPr>
        <w:t>/</w:t>
      </w:r>
      <w:r w:rsidR="00F01162">
        <w:rPr>
          <w:rFonts w:ascii="Verdana" w:hAnsi="Verdana" w:cstheme="minorHAnsi"/>
          <w:color w:val="262626" w:themeColor="text1" w:themeTint="D9"/>
          <w:sz w:val="21"/>
          <w:szCs w:val="21"/>
          <w:lang w:val="bg-BG"/>
        </w:rPr>
        <w:t> </w:t>
      </w:r>
      <w:r w:rsidR="00423B70" w:rsidRPr="00740877">
        <w:rPr>
          <w:rFonts w:ascii="Verdana" w:hAnsi="Verdana" w:cstheme="minorHAnsi"/>
          <w:color w:val="262626" w:themeColor="text1" w:themeTint="D9"/>
          <w:sz w:val="21"/>
          <w:szCs w:val="21"/>
          <w:lang w:val="bg-BG"/>
        </w:rPr>
        <w:t>приема енергия поток с определена честотна характеристика.</w:t>
      </w:r>
      <w:r w:rsidR="00591BB7" w:rsidRPr="00740877">
        <w:rPr>
          <w:rFonts w:ascii="Verdana" w:hAnsi="Verdana" w:cstheme="minorHAnsi"/>
          <w:color w:val="262626" w:themeColor="text1" w:themeTint="D9"/>
          <w:sz w:val="21"/>
          <w:szCs w:val="21"/>
          <w:lang w:val="bg-BG"/>
        </w:rPr>
        <w:t xml:space="preserve"> Така възниква въпроса какво е Светът в който живеем – всичко </w:t>
      </w:r>
      <w:r w:rsidR="00740877" w:rsidRPr="00740877">
        <w:rPr>
          <w:rFonts w:ascii="Verdana" w:hAnsi="Verdana" w:cstheme="minorHAnsi"/>
          <w:color w:val="262626" w:themeColor="text1" w:themeTint="D9"/>
          <w:sz w:val="21"/>
          <w:szCs w:val="21"/>
          <w:lang w:val="bg-BG"/>
        </w:rPr>
        <w:t>обкръжаващото</w:t>
      </w:r>
      <w:r w:rsidR="00591BB7" w:rsidRPr="00740877">
        <w:rPr>
          <w:rFonts w:ascii="Verdana" w:hAnsi="Verdana" w:cstheme="minorHAnsi"/>
          <w:color w:val="262626" w:themeColor="text1" w:themeTint="D9"/>
          <w:sz w:val="21"/>
          <w:szCs w:val="21"/>
          <w:lang w:val="bg-BG"/>
        </w:rPr>
        <w:t xml:space="preserve"> ни. </w:t>
      </w:r>
      <w:r w:rsidR="000F1C79" w:rsidRPr="00740877">
        <w:rPr>
          <w:rFonts w:ascii="Verdana" w:hAnsi="Verdana"/>
          <w:color w:val="262626" w:themeColor="text1" w:themeTint="D9"/>
          <w:sz w:val="21"/>
          <w:szCs w:val="21"/>
          <w:lang w:val="bg-BG"/>
        </w:rPr>
        <w:t>В рамките на понятията на човешкия разум, ако се издигнем на най-високия връх на определенията „Светът е обект за субекта, съ</w:t>
      </w:r>
      <w:r w:rsidR="000F1C79" w:rsidRPr="00740877">
        <w:rPr>
          <w:rFonts w:ascii="Verdana" w:hAnsi="Verdana"/>
          <w:color w:val="262626" w:themeColor="text1" w:themeTint="D9"/>
          <w:sz w:val="21"/>
          <w:szCs w:val="21"/>
          <w:lang w:val="bg-BG"/>
        </w:rPr>
        <w:softHyphen/>
        <w:t xml:space="preserve">зерцание за съзерцаващия, с една дума, </w:t>
      </w:r>
      <w:r w:rsidR="000F1C79" w:rsidRPr="00740877">
        <w:rPr>
          <w:rFonts w:ascii="Verdana" w:hAnsi="Verdana"/>
          <w:i/>
          <w:color w:val="262626" w:themeColor="text1" w:themeTint="D9"/>
          <w:sz w:val="21"/>
          <w:szCs w:val="21"/>
          <w:lang w:val="bg-BG"/>
        </w:rPr>
        <w:t>представа.</w:t>
      </w:r>
      <w:r w:rsidR="000F1C79" w:rsidRPr="00740877">
        <w:rPr>
          <w:rFonts w:ascii="Verdana" w:hAnsi="Verdana"/>
          <w:b/>
          <w:bCs/>
          <w:i/>
          <w:iCs/>
          <w:color w:val="262626" w:themeColor="text1" w:themeTint="D9"/>
          <w:sz w:val="21"/>
          <w:szCs w:val="21"/>
          <w:lang w:val="bg-BG"/>
        </w:rPr>
        <w:t xml:space="preserve"> </w:t>
      </w:r>
      <w:r w:rsidR="000F1C79" w:rsidRPr="00740877">
        <w:rPr>
          <w:rFonts w:ascii="Verdana" w:hAnsi="Verdana"/>
          <w:color w:val="262626" w:themeColor="text1" w:themeTint="D9"/>
          <w:sz w:val="21"/>
          <w:szCs w:val="21"/>
          <w:lang w:val="bg-BG"/>
        </w:rPr>
        <w:t xml:space="preserve">Той е просто </w:t>
      </w:r>
      <w:r w:rsidR="000F1C79" w:rsidRPr="00740877">
        <w:rPr>
          <w:rFonts w:ascii="Verdana" w:hAnsi="Verdana"/>
          <w:i/>
          <w:color w:val="262626" w:themeColor="text1" w:themeTint="D9"/>
          <w:sz w:val="21"/>
          <w:szCs w:val="21"/>
          <w:lang w:val="bg-BG"/>
        </w:rPr>
        <w:t>огледало на на</w:t>
      </w:r>
      <w:r w:rsidR="000F1C79" w:rsidRPr="00740877">
        <w:rPr>
          <w:rFonts w:ascii="Verdana" w:hAnsi="Verdana"/>
          <w:i/>
          <w:color w:val="262626" w:themeColor="text1" w:themeTint="D9"/>
          <w:sz w:val="21"/>
          <w:szCs w:val="21"/>
          <w:lang w:val="bg-BG"/>
        </w:rPr>
        <w:softHyphen/>
        <w:t xml:space="preserve">шите </w:t>
      </w:r>
      <w:hyperlink r:id="rId16" w:history="1">
        <w:r w:rsidR="000F1C79" w:rsidRPr="00740877">
          <w:rPr>
            <w:rStyle w:val="Hyperlink"/>
            <w:rFonts w:ascii="Verdana" w:hAnsi="Verdana"/>
            <w:i/>
            <w:color w:val="262626" w:themeColor="text1" w:themeTint="D9"/>
            <w:sz w:val="21"/>
            <w:szCs w:val="21"/>
            <w:u w:color="B8CCE4" w:themeColor="accent1" w:themeTint="66"/>
            <w:lang w:val="bg-BG"/>
          </w:rPr>
          <w:t>ПРЕДСТАВИ</w:t>
        </w:r>
      </w:hyperlink>
      <w:r w:rsidR="000F1C79" w:rsidRPr="0051289C">
        <w:rPr>
          <w:rStyle w:val="FootnoteReference"/>
          <w:rFonts w:ascii="Verdana" w:hAnsi="Verdana"/>
          <w:color w:val="C00000"/>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3"/>
      </w:r>
      <w:r w:rsidR="000F1C79" w:rsidRPr="00740877">
        <w:rPr>
          <w:rFonts w:ascii="Verdana" w:hAnsi="Verdana"/>
          <w:i/>
          <w:color w:val="262626" w:themeColor="text1" w:themeTint="D9"/>
          <w:sz w:val="21"/>
          <w:szCs w:val="21"/>
          <w:lang w:val="bg-BG"/>
        </w:rPr>
        <w:t xml:space="preserve"> за всичко</w:t>
      </w:r>
      <w:r w:rsidR="000F1C79" w:rsidRPr="00740877">
        <w:rPr>
          <w:rFonts w:ascii="Verdana" w:hAnsi="Verdana"/>
          <w:color w:val="262626" w:themeColor="text1" w:themeTint="D9"/>
          <w:sz w:val="21"/>
          <w:szCs w:val="21"/>
          <w:lang w:val="bg-BG"/>
        </w:rPr>
        <w:t>. Или казано научно – една квази мега-изоморфна структура</w:t>
      </w:r>
      <w:r w:rsidR="000F1C79" w:rsidRPr="0051289C">
        <w:rPr>
          <w:rStyle w:val="FootnoteReference"/>
          <w:rFonts w:ascii="Verdana" w:hAnsi="Verdana"/>
          <w:color w:val="C00000"/>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4"/>
      </w:r>
      <w:r w:rsidR="000F1C79" w:rsidRPr="0051289C">
        <w:rPr>
          <w:rStyle w:val="FootnoteReference"/>
          <w:rFonts w:ascii="Verdana" w:hAnsi="Verdana"/>
          <w:color w:val="C00000"/>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F1C79" w:rsidRPr="00740877">
        <w:rPr>
          <w:rFonts w:ascii="Verdana" w:hAnsi="Verdana"/>
          <w:color w:val="262626" w:themeColor="text1" w:themeTint="D9"/>
          <w:sz w:val="21"/>
          <w:szCs w:val="21"/>
          <w:lang w:val="bg-BG"/>
        </w:rPr>
        <w:t xml:space="preserve">на една </w:t>
      </w:r>
      <w:r w:rsidR="000F1C79" w:rsidRPr="00740877">
        <w:rPr>
          <w:rFonts w:ascii="Verdana" w:hAnsi="Verdana"/>
          <w:i/>
          <w:iCs/>
          <w:color w:val="262626" w:themeColor="text1" w:themeTint="D9"/>
          <w:sz w:val="21"/>
          <w:szCs w:val="21"/>
          <w:lang w:val="bg-BG"/>
        </w:rPr>
        <w:t xml:space="preserve">формална </w:t>
      </w:r>
      <w:r w:rsidR="00740877">
        <w:rPr>
          <w:rFonts w:ascii="Verdana" w:hAnsi="Verdana"/>
          <w:i/>
          <w:iCs/>
          <w:color w:val="262626" w:themeColor="text1" w:themeTint="D9"/>
          <w:sz w:val="21"/>
          <w:szCs w:val="21"/>
          <w:lang w:val="bg-BG"/>
        </w:rPr>
        <w:t>система</w:t>
      </w:r>
      <w:r w:rsidR="000F1C79" w:rsidRPr="0051289C">
        <w:rPr>
          <w:rStyle w:val="FootnoteReference"/>
          <w:rFonts w:ascii="Verdana" w:hAnsi="Verdana"/>
          <w:color w:val="C00000"/>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5"/>
      </w:r>
      <w:r w:rsidR="000F1C79" w:rsidRPr="00740877">
        <w:rPr>
          <w:rFonts w:ascii="Verdana" w:hAnsi="Verdana"/>
          <w:i/>
          <w:iCs/>
          <w:color w:val="262626" w:themeColor="text1" w:themeTint="D9"/>
          <w:sz w:val="21"/>
          <w:szCs w:val="21"/>
          <w:lang w:val="bg-BG"/>
        </w:rPr>
        <w:t>,</w:t>
      </w:r>
      <w:r w:rsidR="000F1C79" w:rsidRPr="00740877">
        <w:rPr>
          <w:rFonts w:ascii="Verdana" w:hAnsi="Verdana"/>
          <w:color w:val="262626" w:themeColor="text1" w:themeTint="D9"/>
          <w:sz w:val="21"/>
          <w:szCs w:val="21"/>
          <w:lang w:val="bg-BG"/>
        </w:rPr>
        <w:t xml:space="preserve"> която отразява реалния свят в мозъка ни посредством символи, благодарение на които можем да мислим и да изразяваме мислите си един пред друг. По-важен е ефектът от това</w:t>
      </w:r>
      <w:r w:rsidR="000F1C79" w:rsidRPr="00A24A88">
        <w:rPr>
          <w:rFonts w:ascii="Verdana" w:hAnsi="Verdana"/>
          <w:sz w:val="21"/>
          <w:szCs w:val="21"/>
          <w:lang w:val="bg-BG"/>
        </w:rPr>
        <w:t xml:space="preserve">: </w:t>
      </w:r>
      <w:r w:rsidR="000F1C79" w:rsidRPr="00B22535">
        <w:rPr>
          <w:rFonts w:ascii="Verdana" w:hAnsi="Verdana" w:cstheme="minorHAnsi"/>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Каквото си помислим в представите си за Света, това получаваме в живота.</w:t>
      </w:r>
    </w:p>
    <w:p w14:paraId="6646B8A8" w14:textId="689D5A5E" w:rsidR="000F1C79" w:rsidRPr="00740877" w:rsidRDefault="000F1C79" w:rsidP="005F35AF">
      <w:pPr>
        <w:spacing w:before="60"/>
        <w:ind w:firstLine="72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Нашите мисли и желания моделират преминаващата през нас енергия и насочват движението им в съответстващия на мислите ни често</w:t>
      </w:r>
      <w:r w:rsidRPr="00740877">
        <w:rPr>
          <w:rFonts w:ascii="Verdana" w:hAnsi="Verdana" w:cstheme="minorHAnsi"/>
          <w:color w:val="262626" w:themeColor="text1" w:themeTint="D9"/>
          <w:sz w:val="21"/>
          <w:szCs w:val="21"/>
          <w:lang w:val="bg-BG"/>
        </w:rPr>
        <w:softHyphen/>
        <w:t>тен обхват на информационното поле на Света, където, да припомним, има честотни сектори на всички варианти на всичко. От там информацията не се разчита толкова бързо поради чисто физическа причина – инертността на материята и безспорно до</w:t>
      </w:r>
      <w:r w:rsidRPr="00740877">
        <w:rPr>
          <w:rFonts w:ascii="Verdana" w:hAnsi="Verdana" w:cstheme="minorHAnsi"/>
          <w:color w:val="262626" w:themeColor="text1" w:themeTint="D9"/>
          <w:sz w:val="21"/>
          <w:szCs w:val="21"/>
          <w:lang w:val="bg-BG"/>
        </w:rPr>
        <w:softHyphen/>
        <w:t xml:space="preserve">казаните физически закони. Но и в реалността принципът е същият: </w:t>
      </w:r>
      <w:r w:rsidRPr="00740877">
        <w:rPr>
          <w:rFonts w:ascii="Verdana" w:hAnsi="Verdana" w:cstheme="minorHAnsi"/>
          <w:color w:val="262626" w:themeColor="text1" w:themeTint="D9"/>
          <w:sz w:val="21"/>
          <w:szCs w:val="21"/>
          <w:lang w:val="bg-BG"/>
          <w14:shadow w14:blurRad="50800" w14:dist="38100" w14:dir="5400000" w14:sx="100000" w14:sy="100000" w14:kx="0" w14:ky="0" w14:algn="t">
            <w14:srgbClr w14:val="000000">
              <w14:alpha w14:val="60000"/>
            </w14:srgbClr>
          </w14:shadow>
        </w:rPr>
        <w:t>мислите ни оказват непосредствено влияние върху събитията в нашия живот, които се намират на същата честота в информационното поле</w:t>
      </w:r>
      <w:r w:rsidRPr="00740877">
        <w:rPr>
          <w:rFonts w:ascii="Verdana" w:hAnsi="Verdana" w:cstheme="minorHAnsi"/>
          <w:color w:val="262626" w:themeColor="text1" w:themeTint="D9"/>
          <w:sz w:val="21"/>
          <w:szCs w:val="21"/>
          <w:lang w:val="bg-BG"/>
        </w:rPr>
        <w:t>.</w:t>
      </w:r>
    </w:p>
    <w:p w14:paraId="1152BBB8" w14:textId="1F4EF047" w:rsidR="000F1C79" w:rsidRPr="00740877" w:rsidRDefault="000F1C79" w:rsidP="000F1C79">
      <w:pPr>
        <w:spacing w:before="60"/>
        <w:ind w:firstLine="72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 xml:space="preserve">За </w:t>
      </w:r>
      <w:r w:rsidR="00B32690">
        <w:rPr>
          <w:rFonts w:ascii="Verdana" w:hAnsi="Verdana" w:cstheme="minorHAnsi"/>
          <w:color w:val="262626" w:themeColor="text1" w:themeTint="D9"/>
          <w:sz w:val="21"/>
          <w:szCs w:val="21"/>
          <w:lang w:val="bg-BG"/>
        </w:rPr>
        <w:t>тези</w:t>
      </w:r>
      <w:r w:rsidRPr="00740877">
        <w:rPr>
          <w:rFonts w:ascii="Verdana" w:hAnsi="Verdana" w:cstheme="minorHAnsi"/>
          <w:color w:val="262626" w:themeColor="text1" w:themeTint="D9"/>
          <w:sz w:val="21"/>
          <w:szCs w:val="21"/>
          <w:lang w:val="ru-RU"/>
        </w:rPr>
        <w:t>,</w:t>
      </w:r>
      <w:r w:rsidR="00B32690">
        <w:rPr>
          <w:rFonts w:ascii="Verdana" w:hAnsi="Verdana" w:cstheme="minorHAnsi"/>
          <w:color w:val="262626" w:themeColor="text1" w:themeTint="D9"/>
          <w:sz w:val="21"/>
          <w:szCs w:val="21"/>
          <w:lang w:val="ru-RU"/>
        </w:rPr>
        <w:t xml:space="preserve"> които незнаят,</w:t>
      </w:r>
      <w:r w:rsidRPr="00740877">
        <w:rPr>
          <w:rFonts w:ascii="Verdana" w:hAnsi="Verdana" w:cstheme="minorHAnsi"/>
          <w:color w:val="262626" w:themeColor="text1" w:themeTint="D9"/>
          <w:sz w:val="21"/>
          <w:szCs w:val="21"/>
          <w:lang w:val="bg-BG"/>
        </w:rPr>
        <w:t xml:space="preserve"> </w:t>
      </w:r>
      <w:r w:rsidRPr="009D2EE7">
        <w:rPr>
          <w:rFonts w:ascii="Verdana" w:hAnsi="Verdana" w:cstheme="minorHAnsi"/>
          <w:color w:val="262626" w:themeColor="text1" w:themeTint="D9"/>
          <w:sz w:val="21"/>
          <w:szCs w:val="21"/>
          <w:u w:val="single"/>
          <w:lang w:val="bg-BG"/>
        </w:rPr>
        <w:t>не мислите ни а нашите действия</w:t>
      </w:r>
      <w:r w:rsidR="0033540B" w:rsidRPr="009D2EE7">
        <w:rPr>
          <w:rFonts w:ascii="Verdana" w:hAnsi="Verdana" w:cstheme="minorHAnsi"/>
          <w:color w:val="262626" w:themeColor="text1" w:themeTint="D9"/>
          <w:sz w:val="21"/>
          <w:szCs w:val="21"/>
          <w:u w:val="single"/>
          <w:lang w:val="bg-BG"/>
        </w:rPr>
        <w:t>,</w:t>
      </w:r>
      <w:r w:rsidRPr="009D2EE7">
        <w:rPr>
          <w:rFonts w:ascii="Verdana" w:hAnsi="Verdana" w:cstheme="minorHAnsi"/>
          <w:color w:val="262626" w:themeColor="text1" w:themeTint="D9"/>
          <w:sz w:val="21"/>
          <w:szCs w:val="21"/>
          <w:u w:val="single"/>
          <w:lang w:val="bg-BG"/>
        </w:rPr>
        <w:t xml:space="preserve"> са причина за всичко</w:t>
      </w:r>
      <w:r w:rsidRPr="00740877">
        <w:rPr>
          <w:rFonts w:ascii="Verdana" w:hAnsi="Verdana" w:cstheme="minorHAnsi"/>
          <w:color w:val="262626" w:themeColor="text1" w:themeTint="D9"/>
          <w:sz w:val="21"/>
          <w:szCs w:val="21"/>
          <w:lang w:val="bg-BG"/>
        </w:rPr>
        <w:t xml:space="preserve">, което ни се случва. Запомнете тази разлика добре, </w:t>
      </w:r>
      <w:r w:rsidRPr="00740877">
        <w:rPr>
          <w:rFonts w:ascii="Verdana" w:hAnsi="Verdana" w:cstheme="minorHAnsi"/>
          <w:color w:val="262626" w:themeColor="text1" w:themeTint="D9"/>
          <w:sz w:val="21"/>
          <w:szCs w:val="21"/>
          <w:lang w:val="bg-BG"/>
          <w14:shadow w14:blurRad="50800" w14:dist="38100" w14:dir="5400000" w14:sx="100000" w14:sy="100000" w14:kx="0" w14:ky="0" w14:algn="t">
            <w14:srgbClr w14:val="000000">
              <w14:alpha w14:val="60000"/>
            </w14:srgbClr>
          </w14:shadow>
        </w:rPr>
        <w:t>главното е не какво правиш, а какво мислиш</w:t>
      </w:r>
      <w:r w:rsidRPr="00740877">
        <w:rPr>
          <w:rFonts w:ascii="Verdana" w:hAnsi="Verdana" w:cstheme="minorHAnsi"/>
          <w:color w:val="262626" w:themeColor="text1" w:themeTint="D9"/>
          <w:sz w:val="21"/>
          <w:szCs w:val="21"/>
          <w:lang w:val="bg-BG"/>
        </w:rPr>
        <w:t>. Това извънредно много ще ви помогне в медитирането (Част 2 на пълния текст</w:t>
      </w:r>
      <w:r w:rsidRPr="00740877">
        <w:rPr>
          <w:rFonts w:ascii="Verdana" w:hAnsi="Verdana" w:cstheme="minorHAnsi"/>
          <w:color w:val="262626" w:themeColor="text1" w:themeTint="D9"/>
          <w:sz w:val="21"/>
          <w:szCs w:val="21"/>
          <w:lang w:val="ru-RU"/>
        </w:rPr>
        <w:t>)</w:t>
      </w:r>
      <w:r w:rsidRPr="00740877">
        <w:rPr>
          <w:rFonts w:ascii="Verdana" w:hAnsi="Verdana" w:cstheme="minorHAnsi"/>
          <w:color w:val="262626" w:themeColor="text1" w:themeTint="D9"/>
          <w:sz w:val="21"/>
          <w:szCs w:val="21"/>
          <w:lang w:val="bg-BG"/>
        </w:rPr>
        <w:t>.</w:t>
      </w:r>
    </w:p>
    <w:p w14:paraId="02429BD6" w14:textId="55275126" w:rsidR="002A79CC" w:rsidRPr="00740877" w:rsidRDefault="005D114F" w:rsidP="00CD56C0">
      <w:pPr>
        <w:spacing w:before="60"/>
        <w:ind w:firstLine="72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С времето, при повечето хора енергийните им канали „атрофират”</w:t>
      </w:r>
      <w:r w:rsidR="000E3734" w:rsidRPr="000E3734">
        <w:rPr>
          <w:rFonts w:ascii="Verdana" w:hAnsi="Verdana" w:cstheme="minorHAnsi"/>
          <w:color w:val="262626" w:themeColor="text1" w:themeTint="D9"/>
          <w:sz w:val="21"/>
          <w:szCs w:val="21"/>
          <w:lang w:val="bg-BG"/>
        </w:rPr>
        <w:t>.</w:t>
      </w:r>
      <w:r w:rsidRPr="00740877">
        <w:rPr>
          <w:rFonts w:ascii="Verdana" w:hAnsi="Verdana" w:cstheme="minorHAnsi"/>
          <w:color w:val="262626" w:themeColor="text1" w:themeTint="D9"/>
          <w:sz w:val="21"/>
          <w:szCs w:val="21"/>
          <w:lang w:val="bg-BG"/>
        </w:rPr>
        <w:t xml:space="preserve"> </w:t>
      </w:r>
      <w:r w:rsidR="000E3734">
        <w:rPr>
          <w:rFonts w:ascii="Verdana" w:hAnsi="Verdana" w:cstheme="minorHAnsi"/>
          <w:color w:val="262626" w:themeColor="text1" w:themeTint="D9"/>
          <w:sz w:val="21"/>
          <w:szCs w:val="21"/>
          <w:lang w:val="bg-BG"/>
        </w:rPr>
        <w:t>С</w:t>
      </w:r>
      <w:r w:rsidRPr="00740877">
        <w:rPr>
          <w:rFonts w:ascii="Verdana" w:hAnsi="Verdana" w:cstheme="minorHAnsi"/>
          <w:color w:val="262626" w:themeColor="text1" w:themeTint="D9"/>
          <w:sz w:val="21"/>
          <w:szCs w:val="21"/>
          <w:lang w:val="bg-BG"/>
        </w:rPr>
        <w:t>вързано с факта, че с възрастта хора</w:t>
      </w:r>
      <w:r w:rsidR="000E3734">
        <w:rPr>
          <w:rFonts w:ascii="Verdana" w:hAnsi="Verdana" w:cstheme="minorHAnsi"/>
          <w:color w:val="262626" w:themeColor="text1" w:themeTint="D9"/>
          <w:sz w:val="21"/>
          <w:szCs w:val="21"/>
          <w:lang w:val="bg-BG"/>
        </w:rPr>
        <w:t>та</w:t>
      </w:r>
      <w:r w:rsidRPr="00740877">
        <w:rPr>
          <w:rFonts w:ascii="Verdana" w:hAnsi="Verdana" w:cstheme="minorHAnsi"/>
          <w:color w:val="262626" w:themeColor="text1" w:themeTint="D9"/>
          <w:sz w:val="21"/>
          <w:szCs w:val="21"/>
          <w:lang w:val="bg-BG"/>
        </w:rPr>
        <w:t xml:space="preserve"> престават да се развиват и да постигат нови цели.</w:t>
      </w:r>
      <w:r w:rsidR="001A1BEB" w:rsidRPr="00740877">
        <w:rPr>
          <w:rFonts w:ascii="Verdana" w:hAnsi="Verdana" w:cstheme="minorHAnsi"/>
          <w:color w:val="262626" w:themeColor="text1" w:themeTint="D9"/>
          <w:sz w:val="21"/>
          <w:szCs w:val="21"/>
          <w:lang w:val="bg-BG"/>
        </w:rPr>
        <w:t xml:space="preserve"> Този ефект може да се отстрани</w:t>
      </w:r>
      <w:r w:rsidR="000E3734">
        <w:rPr>
          <w:rFonts w:ascii="Verdana" w:hAnsi="Verdana" w:cstheme="minorHAnsi"/>
          <w:color w:val="262626" w:themeColor="text1" w:themeTint="D9"/>
          <w:sz w:val="21"/>
          <w:szCs w:val="21"/>
          <w:lang w:val="bg-BG"/>
        </w:rPr>
        <w:t>.</w:t>
      </w:r>
      <w:r w:rsidR="001A1BEB" w:rsidRPr="00740877">
        <w:rPr>
          <w:rFonts w:ascii="Verdana" w:hAnsi="Verdana" w:cstheme="minorHAnsi"/>
          <w:color w:val="262626" w:themeColor="text1" w:themeTint="D9"/>
          <w:sz w:val="21"/>
          <w:szCs w:val="21"/>
          <w:lang w:val="bg-BG"/>
        </w:rPr>
        <w:t xml:space="preserve"> </w:t>
      </w:r>
      <w:r w:rsidR="000E3734">
        <w:rPr>
          <w:rFonts w:ascii="Verdana" w:hAnsi="Verdana" w:cstheme="minorHAnsi"/>
          <w:color w:val="262626" w:themeColor="text1" w:themeTint="D9"/>
          <w:sz w:val="21"/>
          <w:szCs w:val="21"/>
          <w:lang w:val="bg-BG"/>
        </w:rPr>
        <w:t>Т</w:t>
      </w:r>
      <w:r w:rsidR="001A1BEB" w:rsidRPr="00740877">
        <w:rPr>
          <w:rFonts w:ascii="Verdana" w:hAnsi="Verdana" w:cstheme="minorHAnsi"/>
          <w:color w:val="262626" w:themeColor="text1" w:themeTint="D9"/>
          <w:sz w:val="21"/>
          <w:szCs w:val="21"/>
          <w:lang w:val="bg-BG"/>
        </w:rPr>
        <w:t xml:space="preserve">ема е развита в раздела </w:t>
      </w:r>
      <w:r w:rsidR="001A1BEB" w:rsidRPr="00740877">
        <w:rPr>
          <w:rFonts w:ascii="Verdana" w:hAnsi="Verdana" w:cstheme="minorHAnsi"/>
          <w:color w:val="262626" w:themeColor="text1" w:themeTint="D9"/>
          <w:sz w:val="21"/>
          <w:szCs w:val="21"/>
          <w:lang w:val="ru-RU"/>
        </w:rPr>
        <w:t>“</w:t>
      </w:r>
      <w:r w:rsidR="001A1BEB" w:rsidRPr="00740877">
        <w:rPr>
          <w:rFonts w:ascii="Verdana" w:hAnsi="Verdana" w:cstheme="minorHAnsi"/>
          <w:color w:val="262626" w:themeColor="text1" w:themeTint="D9"/>
          <w:sz w:val="21"/>
          <w:szCs w:val="21"/>
          <w:lang w:val="bg-BG"/>
        </w:rPr>
        <w:t>МЕДИТАЦИИ</w:t>
      </w:r>
      <w:r w:rsidR="001A1BEB" w:rsidRPr="00740877">
        <w:rPr>
          <w:rFonts w:ascii="Verdana" w:hAnsi="Verdana" w:cstheme="minorHAnsi"/>
          <w:color w:val="262626" w:themeColor="text1" w:themeTint="D9"/>
          <w:sz w:val="21"/>
          <w:szCs w:val="21"/>
          <w:lang w:val="ru-RU"/>
        </w:rPr>
        <w:t xml:space="preserve">” </w:t>
      </w:r>
      <w:r w:rsidR="001A1BEB" w:rsidRPr="00740877">
        <w:rPr>
          <w:rFonts w:ascii="Verdana" w:hAnsi="Verdana" w:cstheme="minorHAnsi"/>
          <w:color w:val="262626" w:themeColor="text1" w:themeTint="D9"/>
          <w:sz w:val="21"/>
          <w:szCs w:val="21"/>
          <w:lang w:val="bg-BG"/>
        </w:rPr>
        <w:t>на пълния текст.</w:t>
      </w:r>
    </w:p>
    <w:p w14:paraId="44CD349B" w14:textId="16D75E05" w:rsidR="009B5DB2" w:rsidRPr="00740877" w:rsidRDefault="00F71079" w:rsidP="00CD56C0">
      <w:pPr>
        <w:spacing w:before="60"/>
        <w:ind w:firstLine="72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По отношение на приложния характер на този матери</w:t>
      </w:r>
      <w:r w:rsidR="00740877">
        <w:rPr>
          <w:rFonts w:ascii="Verdana" w:hAnsi="Verdana" w:cstheme="minorHAnsi"/>
          <w:color w:val="262626" w:themeColor="text1" w:themeTint="D9"/>
          <w:sz w:val="21"/>
          <w:szCs w:val="21"/>
          <w:lang w:val="bg-BG"/>
        </w:rPr>
        <w:t>а</w:t>
      </w:r>
      <w:r w:rsidRPr="00740877">
        <w:rPr>
          <w:rFonts w:ascii="Verdana" w:hAnsi="Verdana" w:cstheme="minorHAnsi"/>
          <w:color w:val="262626" w:themeColor="text1" w:themeTint="D9"/>
          <w:sz w:val="21"/>
          <w:szCs w:val="21"/>
          <w:lang w:val="bg-BG"/>
        </w:rPr>
        <w:t>л е т</w:t>
      </w:r>
      <w:r w:rsidR="002B06C4" w:rsidRPr="00740877">
        <w:rPr>
          <w:rFonts w:ascii="Verdana" w:hAnsi="Verdana" w:cstheme="minorHAnsi"/>
          <w:color w:val="262626" w:themeColor="text1" w:themeTint="D9"/>
          <w:sz w:val="21"/>
          <w:szCs w:val="21"/>
          <w:lang w:val="bg-BG"/>
        </w:rPr>
        <w:t>ретирането на понятията, свързани с това „какво е информация“, къде и как се съхранява е от значение в живота, но е от</w:t>
      </w:r>
      <w:r w:rsidR="001A1BEB" w:rsidRPr="00740877">
        <w:rPr>
          <w:rFonts w:ascii="Verdana" w:hAnsi="Verdana" w:cstheme="minorHAnsi"/>
          <w:color w:val="262626" w:themeColor="text1" w:themeTint="D9"/>
          <w:sz w:val="21"/>
          <w:szCs w:val="21"/>
          <w:lang w:val="bg-BG"/>
        </w:rPr>
        <w:t xml:space="preserve"> </w:t>
      </w:r>
      <w:r w:rsidR="002B06C4" w:rsidRPr="00740877">
        <w:rPr>
          <w:rFonts w:ascii="Verdana" w:hAnsi="Verdana" w:cstheme="minorHAnsi"/>
          <w:color w:val="262626" w:themeColor="text1" w:themeTint="D9"/>
          <w:sz w:val="21"/>
          <w:szCs w:val="21"/>
          <w:lang w:val="bg-BG"/>
        </w:rPr>
        <w:t>особено значение при комуникациите в бизнеса.</w:t>
      </w:r>
    </w:p>
    <w:p w14:paraId="56497794" w14:textId="3454FD26" w:rsidR="009B5DB2" w:rsidRPr="00740877" w:rsidRDefault="009B5DB2" w:rsidP="009B5DB2">
      <w:pPr>
        <w:numPr>
          <w:ilvl w:val="0"/>
          <w:numId w:val="9"/>
        </w:numPr>
        <w:spacing w:before="6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 xml:space="preserve">Енергия / маса (материя) и информацията са функционално свързани в едно синкретично цяло, Светът. </w:t>
      </w:r>
    </w:p>
    <w:p w14:paraId="4DD1D229" w14:textId="77777777" w:rsidR="00A348B5" w:rsidRPr="00740877" w:rsidRDefault="009B5DB2" w:rsidP="00A348B5">
      <w:pPr>
        <w:numPr>
          <w:ilvl w:val="0"/>
          <w:numId w:val="9"/>
        </w:numPr>
        <w:spacing w:before="6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Информация без материя не съществува – паметта и носителят или средата са материални; дали той е светлинен лъч (фотони), лазерен лъч, които могат да преминават във вакуум, или звук, който се разп</w:t>
      </w:r>
      <w:r w:rsidRPr="00740877">
        <w:rPr>
          <w:rFonts w:ascii="Verdana" w:hAnsi="Verdana" w:cstheme="minorHAnsi"/>
          <w:color w:val="262626" w:themeColor="text1" w:themeTint="D9"/>
          <w:sz w:val="21"/>
          <w:szCs w:val="21"/>
          <w:lang w:val="bg-BG"/>
        </w:rPr>
        <w:softHyphen/>
        <w:t xml:space="preserve">ространява във въздуха, кабел или онова, на което казваме </w:t>
      </w:r>
      <w:r w:rsidRPr="00740877">
        <w:rPr>
          <w:rFonts w:ascii="Verdana" w:hAnsi="Verdana" w:cstheme="minorHAnsi"/>
          <w:i/>
          <w:iCs/>
          <w:color w:val="262626" w:themeColor="text1" w:themeTint="D9"/>
          <w:sz w:val="21"/>
          <w:szCs w:val="21"/>
        </w:rPr>
        <w:t>wireless</w:t>
      </w:r>
      <w:r w:rsidRPr="00740877">
        <w:rPr>
          <w:rFonts w:ascii="Verdana" w:hAnsi="Verdana" w:cstheme="minorHAnsi"/>
          <w:color w:val="262626" w:themeColor="text1" w:themeTint="D9"/>
          <w:sz w:val="21"/>
          <w:szCs w:val="21"/>
          <w:lang w:val="bg-BG"/>
        </w:rPr>
        <w:t>, няма значение. Това е материя, а за пренасянето на информацията през или по тази материя е необходима енергия.</w:t>
      </w:r>
      <w:r w:rsidR="00A348B5" w:rsidRPr="00740877">
        <w:rPr>
          <w:rFonts w:ascii="Verdana" w:hAnsi="Verdana" w:cstheme="minorHAnsi"/>
          <w:color w:val="262626" w:themeColor="text1" w:themeTint="D9"/>
          <w:sz w:val="21"/>
          <w:szCs w:val="21"/>
          <w:lang w:val="bg-BG"/>
        </w:rPr>
        <w:t xml:space="preserve"> </w:t>
      </w:r>
      <w:r w:rsidR="00A348B5" w:rsidRPr="00740877">
        <w:rPr>
          <w:rFonts w:ascii="Verdana" w:hAnsi="Verdana" w:cstheme="minorHAnsi"/>
          <w:color w:val="262626" w:themeColor="text1" w:themeTint="D9"/>
          <w:sz w:val="21"/>
          <w:szCs w:val="21"/>
        </w:rPr>
        <w:t>O</w:t>
      </w:r>
      <w:r w:rsidRPr="00740877">
        <w:rPr>
          <w:rFonts w:ascii="Verdana" w:hAnsi="Verdana" w:cstheme="minorHAnsi"/>
          <w:color w:val="262626" w:themeColor="text1" w:themeTint="D9"/>
          <w:sz w:val="21"/>
          <w:szCs w:val="21"/>
          <w:lang w:val="bg-BG"/>
        </w:rPr>
        <w:t>ще един въпрос във функционалното от</w:t>
      </w:r>
      <w:r w:rsidRPr="00740877">
        <w:rPr>
          <w:rFonts w:ascii="Verdana" w:hAnsi="Verdana" w:cstheme="minorHAnsi"/>
          <w:color w:val="262626" w:themeColor="text1" w:themeTint="D9"/>
          <w:sz w:val="21"/>
          <w:szCs w:val="21"/>
          <w:lang w:val="bg-BG"/>
        </w:rPr>
        <w:softHyphen/>
        <w:t>ноше</w:t>
      </w:r>
      <w:r w:rsidRPr="00740877">
        <w:rPr>
          <w:rFonts w:ascii="Verdana" w:hAnsi="Verdana" w:cstheme="minorHAnsi"/>
          <w:color w:val="262626" w:themeColor="text1" w:themeTint="D9"/>
          <w:sz w:val="21"/>
          <w:szCs w:val="21"/>
          <w:lang w:val="bg-BG"/>
        </w:rPr>
        <w:softHyphen/>
        <w:t xml:space="preserve">ние към информацията. Нарича се </w:t>
      </w:r>
      <w:r w:rsidRPr="00C848F7">
        <w:rPr>
          <w:rFonts w:ascii="Verdana" w:hAnsi="Verdana" w:cstheme="minorHAnsi"/>
          <w:color w:val="262626" w:themeColor="text1" w:themeTint="D9"/>
          <w:sz w:val="21"/>
          <w:szCs w:val="21"/>
          <w:lang w:val="bg-BG"/>
          <w14:shadow w14:blurRad="50800" w14:dist="38100" w14:dir="5400000" w14:sx="100000" w14:sy="100000" w14:kx="0" w14:ky="0" w14:algn="t">
            <w14:srgbClr w14:val="000000">
              <w14:alpha w14:val="60000"/>
            </w14:srgbClr>
          </w14:shadow>
        </w:rPr>
        <w:t>памет</w:t>
      </w:r>
      <w:r w:rsidRPr="00740877">
        <w:rPr>
          <w:rFonts w:ascii="Verdana" w:hAnsi="Verdana" w:cstheme="minorHAnsi"/>
          <w:color w:val="262626" w:themeColor="text1" w:themeTint="D9"/>
          <w:sz w:val="21"/>
          <w:szCs w:val="21"/>
          <w:lang w:val="bg-BG"/>
        </w:rPr>
        <w:t>. Можем да използваме паметта като съхраняваме и преработваме в нея информацията, както и за да я при</w:t>
      </w:r>
      <w:r w:rsidRPr="00740877">
        <w:rPr>
          <w:rFonts w:ascii="Verdana" w:hAnsi="Verdana" w:cstheme="minorHAnsi"/>
          <w:color w:val="262626" w:themeColor="text1" w:themeTint="D9"/>
          <w:sz w:val="21"/>
          <w:szCs w:val="21"/>
          <w:lang w:val="bg-BG"/>
        </w:rPr>
        <w:softHyphen/>
        <w:t>емаме и предаване като консумираме енергия – другата категория на Света.</w:t>
      </w:r>
    </w:p>
    <w:p w14:paraId="63D2C210" w14:textId="508CC49E" w:rsidR="007B5DF3" w:rsidRPr="00740877" w:rsidRDefault="00C848F7" w:rsidP="00205671">
      <w:pPr>
        <w:numPr>
          <w:ilvl w:val="0"/>
          <w:numId w:val="9"/>
        </w:numPr>
        <w:spacing w:before="60"/>
        <w:jc w:val="both"/>
        <w:rPr>
          <w:rFonts w:ascii="Verdana" w:hAnsi="Verdana" w:cstheme="minorHAnsi"/>
          <w:color w:val="262626" w:themeColor="text1" w:themeTint="D9"/>
          <w:sz w:val="21"/>
          <w:szCs w:val="21"/>
          <w:lang w:val="bg-BG"/>
        </w:rPr>
      </w:pPr>
      <w:r>
        <w:rPr>
          <w:rFonts w:ascii="Verdana" w:hAnsi="Verdana" w:cstheme="minorHAnsi"/>
          <w:color w:val="262626" w:themeColor="text1" w:themeTint="D9"/>
          <w:sz w:val="21"/>
          <w:szCs w:val="21"/>
          <w:lang w:val="bg-BG"/>
        </w:rPr>
        <w:lastRenderedPageBreak/>
        <w:t xml:space="preserve">Къде </w:t>
      </w:r>
      <w:r w:rsidR="00A348B5" w:rsidRPr="00740877">
        <w:rPr>
          <w:rFonts w:ascii="Verdana" w:hAnsi="Verdana" w:cstheme="minorHAnsi"/>
          <w:color w:val="262626" w:themeColor="text1" w:themeTint="D9"/>
          <w:sz w:val="21"/>
          <w:szCs w:val="21"/>
          <w:lang w:val="bg-BG"/>
        </w:rPr>
        <w:t xml:space="preserve">се намира и съхранява информацията, която определяме като всичко за всичко за което можем или не можем да узнаем за </w:t>
      </w:r>
      <w:r w:rsidR="00A348B5" w:rsidRPr="00205671">
        <w:rPr>
          <w:rFonts w:ascii="Verdana" w:hAnsi="Verdana" w:cstheme="minorHAnsi"/>
          <w:color w:val="262626" w:themeColor="text1" w:themeTint="D9"/>
          <w:sz w:val="21"/>
          <w:szCs w:val="21"/>
          <w:lang w:val="bg-BG"/>
          <w14:shadow w14:blurRad="50800" w14:dist="38100" w14:dir="5400000" w14:sx="100000" w14:sy="100000" w14:kx="0" w14:ky="0" w14:algn="t">
            <w14:srgbClr w14:val="000000">
              <w14:alpha w14:val="60000"/>
            </w14:srgbClr>
          </w14:shadow>
        </w:rPr>
        <w:t>Света</w:t>
      </w:r>
      <w:r w:rsidR="00A348B5" w:rsidRPr="00740877">
        <w:rPr>
          <w:rFonts w:ascii="Verdana" w:hAnsi="Verdana" w:cstheme="minorHAnsi"/>
          <w:color w:val="262626" w:themeColor="text1" w:themeTint="D9"/>
          <w:sz w:val="21"/>
          <w:szCs w:val="21"/>
          <w:lang w:val="bg-BG"/>
        </w:rPr>
        <w:t xml:space="preserve">. Във водата. </w:t>
      </w:r>
      <w:r w:rsidR="007B5DF3" w:rsidRPr="00740877">
        <w:rPr>
          <w:rFonts w:ascii="Verdana" w:hAnsi="Verdana" w:cs="Verdana"/>
          <w:color w:val="262626" w:themeColor="text1" w:themeTint="D9"/>
          <w:sz w:val="21"/>
          <w:szCs w:val="21"/>
          <w:lang w:val="bg-BG"/>
        </w:rPr>
        <w:t>Става дума за океаните, за отношението на количеството на водата спрямо су</w:t>
      </w:r>
      <w:r w:rsidR="007B5DF3" w:rsidRPr="00740877">
        <w:rPr>
          <w:rFonts w:ascii="Verdana" w:hAnsi="Verdana" w:cs="Verdana"/>
          <w:color w:val="262626" w:themeColor="text1" w:themeTint="D9"/>
          <w:sz w:val="21"/>
          <w:szCs w:val="21"/>
          <w:lang w:val="bg-BG"/>
        </w:rPr>
        <w:softHyphen/>
        <w:t>шата 2:1, което е абсолютно същото и в тялото на човека и не може да се променя и други интересни концепции.</w:t>
      </w:r>
    </w:p>
    <w:p w14:paraId="28024A79" w14:textId="5D6641CC" w:rsidR="00A348B5" w:rsidRPr="00740877" w:rsidRDefault="00A348B5" w:rsidP="00A348B5">
      <w:pPr>
        <w:numPr>
          <w:ilvl w:val="0"/>
          <w:numId w:val="9"/>
        </w:numPr>
        <w:spacing w:before="6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Информационна система и управление – с тези въпроси се занимава науката кибернетика.</w:t>
      </w:r>
    </w:p>
    <w:p w14:paraId="7AEFDD7E" w14:textId="1D476E91" w:rsidR="00A348B5" w:rsidRPr="00740877" w:rsidRDefault="000E3734" w:rsidP="000E3734">
      <w:pPr>
        <w:spacing w:before="60"/>
        <w:ind w:left="1620" w:hanging="90"/>
        <w:jc w:val="both"/>
        <w:rPr>
          <w:rFonts w:ascii="Verdana" w:hAnsi="Verdana" w:cstheme="minorHAnsi"/>
          <w:color w:val="262626" w:themeColor="text1" w:themeTint="D9"/>
          <w:sz w:val="21"/>
          <w:szCs w:val="21"/>
          <w:lang w:val="bg-BG"/>
        </w:rPr>
      </w:pPr>
      <w:r w:rsidRPr="00740877">
        <w:rPr>
          <w:rFonts w:ascii="Verdana" w:eastAsia="Gungsuh" w:hAnsi="Verdana"/>
          <w:b/>
          <w:i/>
          <w:iCs/>
          <w:noProof/>
          <w:color w:val="262626" w:themeColor="text1" w:themeTint="D9"/>
          <w:sz w:val="21"/>
          <w:szCs w:val="21"/>
          <w:lang w:val="bg-BG"/>
        </w:rPr>
        <w:drawing>
          <wp:anchor distT="0" distB="0" distL="114300" distR="114300" simplePos="0" relativeHeight="251665920" behindDoc="0" locked="0" layoutInCell="1" allowOverlap="1" wp14:anchorId="69CF270D" wp14:editId="23C048F0">
            <wp:simplePos x="0" y="0"/>
            <wp:positionH relativeFrom="column">
              <wp:posOffset>226060</wp:posOffset>
            </wp:positionH>
            <wp:positionV relativeFrom="paragraph">
              <wp:posOffset>35809</wp:posOffset>
            </wp:positionV>
            <wp:extent cx="1022985" cy="1278890"/>
            <wp:effectExtent l="0" t="0" r="5715" b="0"/>
            <wp:wrapNone/>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eye1.gif"/>
                    <pic:cNvPicPr/>
                  </pic:nvPicPr>
                  <pic:blipFill>
                    <a:blip r:embed="rId17">
                      <a:extLst>
                        <a:ext uri="{28A0092B-C50C-407E-A947-70E740481C1C}">
                          <a14:useLocalDpi xmlns:a14="http://schemas.microsoft.com/office/drawing/2010/main" val="0"/>
                        </a:ext>
                      </a:extLst>
                    </a:blip>
                    <a:stretch>
                      <a:fillRect/>
                    </a:stretch>
                  </pic:blipFill>
                  <pic:spPr>
                    <a:xfrm>
                      <a:off x="0" y="0"/>
                      <a:ext cx="1022985" cy="1278890"/>
                    </a:xfrm>
                    <a:prstGeom prst="rect">
                      <a:avLst/>
                    </a:prstGeom>
                  </pic:spPr>
                </pic:pic>
              </a:graphicData>
            </a:graphic>
          </wp:anchor>
        </w:drawing>
      </w:r>
      <w:r w:rsidR="00A348B5" w:rsidRPr="00740877">
        <w:rPr>
          <w:rFonts w:ascii="Verdana" w:hAnsi="Verdana" w:cstheme="minorHAnsi"/>
          <w:color w:val="262626" w:themeColor="text1" w:themeTint="D9"/>
          <w:sz w:val="21"/>
          <w:szCs w:val="21"/>
          <w:lang w:val="bg-BG"/>
        </w:rPr>
        <w:t xml:space="preserve">За нашите </w:t>
      </w:r>
      <w:r w:rsidR="00F91F10" w:rsidRPr="00740877">
        <w:rPr>
          <w:rFonts w:ascii="Verdana" w:hAnsi="Verdana" w:cstheme="minorHAnsi"/>
          <w:color w:val="262626" w:themeColor="text1" w:themeTint="D9"/>
          <w:sz w:val="21"/>
          <w:szCs w:val="21"/>
          <w:lang w:val="bg-BG"/>
        </w:rPr>
        <w:t>анализи</w:t>
      </w:r>
      <w:r w:rsidR="00A348B5" w:rsidRPr="00740877">
        <w:rPr>
          <w:rFonts w:ascii="Verdana" w:hAnsi="Verdana" w:cstheme="minorHAnsi"/>
          <w:color w:val="262626" w:themeColor="text1" w:themeTint="D9"/>
          <w:sz w:val="21"/>
          <w:szCs w:val="21"/>
          <w:lang w:val="bg-BG"/>
        </w:rPr>
        <w:t xml:space="preserve"> ни трябват само две понятия от науката за управление: </w:t>
      </w:r>
    </w:p>
    <w:p w14:paraId="31C20030" w14:textId="10155415" w:rsidR="00944CBB" w:rsidRPr="00740877" w:rsidRDefault="00A348B5" w:rsidP="00DD5385">
      <w:pPr>
        <w:pStyle w:val="ListParagraph"/>
        <w:numPr>
          <w:ilvl w:val="0"/>
          <w:numId w:val="10"/>
        </w:numPr>
        <w:tabs>
          <w:tab w:val="right" w:pos="9090"/>
        </w:tabs>
        <w:autoSpaceDE w:val="0"/>
        <w:autoSpaceDN w:val="0"/>
        <w:adjustRightInd w:val="0"/>
        <w:spacing w:before="60"/>
        <w:ind w:left="2250" w:right="-105" w:hanging="450"/>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класическата обратна връзка</w:t>
      </w:r>
      <w:r w:rsidRPr="00896BE8">
        <w:rPr>
          <w:rStyle w:val="EndnoteReference"/>
          <w:rFonts w:asciiTheme="minorHAnsi" w:hAnsiTheme="minorHAnsi" w:cstheme="minorHAnsi"/>
          <w:b/>
          <w:bCs/>
          <w:i/>
          <w:iCs/>
          <w:color w:val="943634" w:themeColor="accent2" w:themeShade="BF"/>
          <w:lang w:val="bg-BG"/>
        </w:rPr>
        <w:endnoteReference w:id="1"/>
      </w:r>
      <w:r w:rsidRPr="00896BE8">
        <w:rPr>
          <w:rFonts w:asciiTheme="minorHAnsi" w:hAnsiTheme="minorHAnsi" w:cstheme="minorHAnsi"/>
          <w:b/>
          <w:bCs/>
          <w:color w:val="943634" w:themeColor="accent2" w:themeShade="BF"/>
          <w:vertAlign w:val="superscript"/>
          <w:lang w:val="bg-BG"/>
        </w:rPr>
        <w:t xml:space="preserve"> </w:t>
      </w:r>
      <w:r w:rsidRPr="00740877">
        <w:rPr>
          <w:rFonts w:ascii="Verdana" w:hAnsi="Verdana" w:cstheme="minorHAnsi"/>
          <w:color w:val="262626" w:themeColor="text1" w:themeTint="D9"/>
          <w:sz w:val="21"/>
          <w:szCs w:val="21"/>
          <w:lang w:val="bg-BG"/>
        </w:rPr>
        <w:t>и</w:t>
      </w:r>
      <w:bookmarkStart w:id="4" w:name="p16"/>
      <w:bookmarkEnd w:id="4"/>
    </w:p>
    <w:p w14:paraId="279C977A" w14:textId="127B18FF" w:rsidR="00BF2CE1" w:rsidRPr="00740877" w:rsidRDefault="00944CBB" w:rsidP="000E3734">
      <w:pPr>
        <w:pStyle w:val="ListParagraph"/>
        <w:numPr>
          <w:ilvl w:val="0"/>
          <w:numId w:val="10"/>
        </w:numPr>
        <w:autoSpaceDE w:val="0"/>
        <w:autoSpaceDN w:val="0"/>
        <w:adjustRightInd w:val="0"/>
        <w:spacing w:before="60"/>
        <w:ind w:left="2250" w:right="-105" w:hanging="45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йерархическите структури</w:t>
      </w:r>
      <w:r w:rsidR="00F91F10" w:rsidRPr="00740877">
        <w:rPr>
          <w:rFonts w:ascii="Verdana" w:hAnsi="Verdana" w:cstheme="minorHAnsi"/>
          <w:color w:val="262626" w:themeColor="text1" w:themeTint="D9"/>
          <w:sz w:val="21"/>
          <w:szCs w:val="21"/>
          <w:lang w:val="bg-BG"/>
        </w:rPr>
        <w:t xml:space="preserve">, където между нивата протича специфичен информационен процес: отдолу-нагоре </w:t>
      </w:r>
      <w:bookmarkStart w:id="5" w:name="_Hlk32768545"/>
      <w:r w:rsidR="00F91F10" w:rsidRPr="00740877">
        <w:rPr>
          <w:rFonts w:ascii="Verdana" w:hAnsi="Verdana" w:cstheme="minorHAnsi"/>
          <w:color w:val="262626" w:themeColor="text1" w:themeTint="D9"/>
          <w:sz w:val="21"/>
          <w:szCs w:val="21"/>
          <w:lang w:val="bg-BG"/>
        </w:rPr>
        <w:sym w:font="Wingdings 3" w:char="F0DB"/>
      </w:r>
      <w:bookmarkEnd w:id="5"/>
      <w:r w:rsidR="00F91F10" w:rsidRPr="00740877">
        <w:rPr>
          <w:rFonts w:ascii="Verdana" w:hAnsi="Verdana" w:cstheme="minorHAnsi"/>
          <w:color w:val="262626" w:themeColor="text1" w:themeTint="D9"/>
          <w:sz w:val="21"/>
          <w:szCs w:val="21"/>
          <w:lang w:val="bg-BG"/>
        </w:rPr>
        <w:t xml:space="preserve"> информационен поток на знание, първични технически данни, адреси в паметта; отгоре-надолу </w:t>
      </w:r>
      <w:bookmarkStart w:id="6" w:name="_Hlk32772347"/>
      <w:r w:rsidR="00F91F10" w:rsidRPr="00740877">
        <w:rPr>
          <w:rFonts w:ascii="Verdana" w:hAnsi="Verdana" w:cstheme="minorHAnsi"/>
          <w:color w:val="262626" w:themeColor="text1" w:themeTint="D9"/>
          <w:sz w:val="21"/>
          <w:szCs w:val="21"/>
          <w:lang w:val="bg-BG"/>
        </w:rPr>
        <w:sym w:font="Wingdings 3" w:char="F0DC"/>
      </w:r>
      <w:bookmarkEnd w:id="6"/>
      <w:r w:rsidR="00F91F10" w:rsidRPr="00740877">
        <w:rPr>
          <w:rFonts w:ascii="Verdana" w:hAnsi="Verdana" w:cstheme="minorHAnsi"/>
          <w:color w:val="262626" w:themeColor="text1" w:themeTint="D9"/>
          <w:sz w:val="21"/>
          <w:szCs w:val="21"/>
          <w:lang w:val="bg-BG"/>
        </w:rPr>
        <w:t xml:space="preserve"> на пирамидата – информационен поток съдържащ само кодове на инструкции, правила, заповеди за управление на системата.</w:t>
      </w:r>
    </w:p>
    <w:p w14:paraId="1D5C5ED8" w14:textId="0AE423DA" w:rsidR="00B80851" w:rsidRPr="00740877" w:rsidRDefault="00A348B5" w:rsidP="000E3734">
      <w:pPr>
        <w:spacing w:before="120"/>
        <w:ind w:firstLine="360"/>
        <w:jc w:val="both"/>
        <w:rPr>
          <w:rFonts w:ascii="Verdana" w:hAnsi="Verdana" w:cstheme="minorHAnsi"/>
          <w:color w:val="262626" w:themeColor="text1" w:themeTint="D9"/>
          <w:sz w:val="21"/>
          <w:szCs w:val="21"/>
          <w:lang w:val="bg-BG"/>
        </w:rPr>
      </w:pPr>
      <w:r w:rsidRPr="00A24A88">
        <w:rPr>
          <w:rFonts w:asciiTheme="minorHAnsi" w:hAnsiTheme="minorHAnsi" w:cstheme="minorHAnsi"/>
          <w:sz w:val="21"/>
          <w:szCs w:val="21"/>
          <w:lang w:val="bg-BG"/>
        </w:rPr>
        <w:t xml:space="preserve">  </w:t>
      </w:r>
      <w:r w:rsidR="009B5DB2" w:rsidRPr="00A24A88">
        <w:rPr>
          <w:rFonts w:asciiTheme="minorHAnsi" w:hAnsiTheme="minorHAnsi" w:cstheme="minorHAnsi"/>
          <w:sz w:val="21"/>
          <w:szCs w:val="21"/>
          <w:lang w:val="bg-BG"/>
        </w:rPr>
        <w:t xml:space="preserve"> </w:t>
      </w:r>
      <w:r w:rsidR="00F91F10" w:rsidRPr="00A24A88">
        <w:rPr>
          <w:rFonts w:ascii="Verdana" w:hAnsi="Verdana" w:cstheme="minorHAnsi"/>
          <w:sz w:val="21"/>
          <w:szCs w:val="21"/>
          <w:lang w:val="bg-BG"/>
        </w:rPr>
        <w:t xml:space="preserve">В </w:t>
      </w:r>
      <w:r w:rsidR="00F91F10" w:rsidRPr="00740877">
        <w:rPr>
          <w:rFonts w:ascii="Verdana" w:hAnsi="Verdana" w:cstheme="minorHAnsi"/>
          <w:color w:val="000000" w:themeColor="text1"/>
          <w:sz w:val="21"/>
          <w:szCs w:val="21"/>
          <w:lang w:val="bg-BG"/>
          <w14:shadow w14:blurRad="50800" w14:dist="38100" w14:dir="2700000" w14:sx="100000" w14:sy="100000" w14:kx="0" w14:ky="0" w14:algn="tl">
            <w14:srgbClr w14:val="000000">
              <w14:alpha w14:val="60000"/>
            </w14:srgbClr>
          </w14:shadow>
        </w:rPr>
        <w:t>ЕНЕРГИЕН АСПЕКТ</w:t>
      </w:r>
      <w:r w:rsidR="00F91F10" w:rsidRPr="00740877">
        <w:rPr>
          <w:rFonts w:ascii="Verdana" w:hAnsi="Verdana" w:cstheme="minorHAnsi"/>
          <w:color w:val="000000" w:themeColor="text1"/>
          <w:sz w:val="21"/>
          <w:szCs w:val="21"/>
          <w:lang w:val="bg-BG"/>
        </w:rPr>
        <w:t xml:space="preserve"> </w:t>
      </w:r>
      <w:bookmarkStart w:id="7" w:name="ea"/>
      <w:bookmarkEnd w:id="7"/>
      <w:r w:rsidR="00F91F10" w:rsidRPr="00740877">
        <w:rPr>
          <w:rFonts w:ascii="Verdana" w:hAnsi="Verdana" w:cstheme="minorHAnsi"/>
          <w:color w:val="262626" w:themeColor="text1" w:themeTint="D9"/>
          <w:sz w:val="21"/>
          <w:szCs w:val="21"/>
          <w:lang w:val="bg-BG"/>
        </w:rPr>
        <w:t>– настроили сме се и мислите ни са на честотата на на</w:t>
      </w:r>
      <w:r w:rsidR="00F91F10" w:rsidRPr="00740877">
        <w:rPr>
          <w:rFonts w:ascii="Verdana" w:hAnsi="Verdana" w:cstheme="minorHAnsi"/>
          <w:color w:val="262626" w:themeColor="text1" w:themeTint="D9"/>
          <w:sz w:val="21"/>
          <w:szCs w:val="21"/>
          <w:lang w:val="bg-BG"/>
        </w:rPr>
        <w:softHyphen/>
        <w:t xml:space="preserve">шите </w:t>
      </w:r>
      <w:r w:rsidR="00F91F10" w:rsidRPr="00740877">
        <w:rPr>
          <w:rFonts w:ascii="Verdana" w:hAnsi="Verdana" w:cstheme="minorHAnsi"/>
          <w:i/>
          <w:color w:val="262626" w:themeColor="text1" w:themeTint="D9"/>
          <w:sz w:val="21"/>
          <w:szCs w:val="21"/>
          <w:lang w:val="bg-BG"/>
        </w:rPr>
        <w:t>представи</w:t>
      </w:r>
      <w:r w:rsidR="00F91F10" w:rsidRPr="00740877">
        <w:rPr>
          <w:rFonts w:ascii="Verdana" w:hAnsi="Verdana" w:cstheme="minorHAnsi"/>
          <w:color w:val="262626" w:themeColor="text1" w:themeTint="D9"/>
          <w:sz w:val="21"/>
          <w:szCs w:val="21"/>
          <w:lang w:val="bg-BG"/>
        </w:rPr>
        <w:t>.</w:t>
      </w:r>
      <w:r w:rsidR="00DD6C44" w:rsidRPr="00740877">
        <w:rPr>
          <w:rFonts w:ascii="Verdana" w:hAnsi="Verdana" w:cstheme="minorHAnsi"/>
          <w:color w:val="262626" w:themeColor="text1" w:themeTint="D9"/>
          <w:sz w:val="21"/>
          <w:szCs w:val="21"/>
          <w:lang w:val="bg-BG"/>
        </w:rPr>
        <w:t xml:space="preserve"> </w:t>
      </w:r>
      <w:r w:rsidR="00B80851" w:rsidRPr="00740877">
        <w:rPr>
          <w:rFonts w:ascii="Verdana" w:hAnsi="Verdana" w:cstheme="minorHAnsi"/>
          <w:color w:val="262626" w:themeColor="text1" w:themeTint="D9"/>
          <w:sz w:val="21"/>
          <w:szCs w:val="21"/>
          <w:lang w:val="bg-BG"/>
        </w:rPr>
        <w:t xml:space="preserve">Духовният живот в духовния свят на човека </w:t>
      </w:r>
      <w:r w:rsidR="00DB67D3" w:rsidRPr="00DB67D3">
        <w:rPr>
          <w:rFonts w:ascii="Verdana" w:hAnsi="Verdana" w:cstheme="minorHAnsi"/>
          <w:color w:val="262626" w:themeColor="text1" w:themeTint="D9"/>
          <w:sz w:val="21"/>
          <w:szCs w:val="21"/>
          <w:lang w:val="bg-BG"/>
        </w:rPr>
        <w:t xml:space="preserve">- </w:t>
      </w:r>
      <w:r w:rsidR="00B80851" w:rsidRPr="00740877">
        <w:rPr>
          <w:rFonts w:ascii="Verdana" w:hAnsi="Verdana" w:cstheme="minorHAnsi"/>
          <w:color w:val="262626" w:themeColor="text1" w:themeTint="D9"/>
          <w:sz w:val="21"/>
          <w:szCs w:val="21"/>
          <w:lang w:val="bg-BG"/>
        </w:rPr>
        <w:t>това е нашият живот в</w:t>
      </w:r>
      <w:r w:rsidR="00B80851" w:rsidRPr="00DB67D3">
        <w:rPr>
          <w:rFonts w:ascii="Verdana" w:hAnsi="Verdana" w:cstheme="minorHAnsi"/>
          <w:color w:val="262626" w:themeColor="text1" w:themeTint="D9"/>
          <w:sz w:val="21"/>
          <w:szCs w:val="21"/>
          <w:lang w:val="bg-BG"/>
        </w:rPr>
        <w:t xml:space="preserve"> на</w:t>
      </w:r>
      <w:r w:rsidR="00B80851" w:rsidRPr="00DB67D3">
        <w:rPr>
          <w:rFonts w:ascii="Verdana" w:hAnsi="Verdana" w:cstheme="minorHAnsi"/>
          <w:color w:val="262626" w:themeColor="text1" w:themeTint="D9"/>
          <w:sz w:val="21"/>
          <w:szCs w:val="21"/>
          <w:lang w:val="bg-BG"/>
        </w:rPr>
        <w:softHyphen/>
        <w:t>шия Свят.</w:t>
      </w:r>
      <w:r w:rsidR="00B80851" w:rsidRPr="00740877">
        <w:rPr>
          <w:rFonts w:ascii="Verdana" w:hAnsi="Verdana" w:cstheme="minorHAnsi"/>
          <w:color w:val="262626" w:themeColor="text1" w:themeTint="D9"/>
          <w:sz w:val="21"/>
          <w:szCs w:val="21"/>
          <w:lang w:val="bg-BG"/>
        </w:rPr>
        <w:t xml:space="preserve"> В същност, той се изгражда от и в мозъка чрез разума във вид на </w:t>
      </w:r>
      <w:r w:rsidR="00B80851" w:rsidRPr="00740877">
        <w:rPr>
          <w:rFonts w:ascii="Verdana" w:hAnsi="Verdana" w:cstheme="minorHAnsi"/>
          <w:i/>
          <w:color w:val="262626" w:themeColor="text1" w:themeTint="D9"/>
          <w:sz w:val="21"/>
          <w:szCs w:val="21"/>
          <w:lang w:val="bg-BG"/>
        </w:rPr>
        <w:t>представи</w:t>
      </w:r>
      <w:r w:rsidR="00B80851" w:rsidRPr="00740877">
        <w:rPr>
          <w:rFonts w:ascii="Verdana" w:hAnsi="Verdana" w:cstheme="minorHAnsi"/>
          <w:color w:val="262626" w:themeColor="text1" w:themeTint="D9"/>
          <w:sz w:val="21"/>
          <w:szCs w:val="21"/>
          <w:lang w:val="bg-BG"/>
        </w:rPr>
        <w:t xml:space="preserve"> и се поддържа от количеството психична енергия, която той е ус</w:t>
      </w:r>
      <w:r w:rsidR="00B80851" w:rsidRPr="00740877">
        <w:rPr>
          <w:rFonts w:ascii="Verdana" w:hAnsi="Verdana" w:cstheme="minorHAnsi"/>
          <w:color w:val="262626" w:themeColor="text1" w:themeTint="D9"/>
          <w:sz w:val="21"/>
          <w:szCs w:val="21"/>
          <w:lang w:val="bg-BG"/>
        </w:rPr>
        <w:softHyphen/>
        <w:t>пял да улови от свободната енергия, преминаваща през него, и да я „съхрани”. Образно казано, източването на тази енергия под оп</w:t>
      </w:r>
      <w:r w:rsidR="00B80851" w:rsidRPr="00740877">
        <w:rPr>
          <w:rFonts w:ascii="Verdana" w:hAnsi="Verdana" w:cstheme="minorHAnsi"/>
          <w:color w:val="262626" w:themeColor="text1" w:themeTint="D9"/>
          <w:sz w:val="21"/>
          <w:szCs w:val="21"/>
          <w:lang w:val="bg-BG"/>
        </w:rPr>
        <w:softHyphen/>
        <w:t>ределено ниво води до депресии, болести, а под определено критично ниво – до фи</w:t>
      </w:r>
      <w:r w:rsidR="00B80851" w:rsidRPr="00740877">
        <w:rPr>
          <w:rFonts w:ascii="Verdana" w:hAnsi="Verdana" w:cstheme="minorHAnsi"/>
          <w:color w:val="262626" w:themeColor="text1" w:themeTint="D9"/>
          <w:sz w:val="21"/>
          <w:szCs w:val="21"/>
          <w:lang w:val="bg-BG"/>
        </w:rPr>
        <w:softHyphen/>
        <w:t>зическа смърт, която не произвежда по-долу споменатите явления, свързани с фено</w:t>
      </w:r>
      <w:r w:rsidR="00B80851" w:rsidRPr="00740877">
        <w:rPr>
          <w:rFonts w:ascii="Verdana" w:hAnsi="Verdana" w:cstheme="minorHAnsi"/>
          <w:color w:val="262626" w:themeColor="text1" w:themeTint="D9"/>
          <w:sz w:val="21"/>
          <w:szCs w:val="21"/>
          <w:lang w:val="bg-BG"/>
        </w:rPr>
        <w:softHyphen/>
        <w:t>мена смърт.</w:t>
      </w:r>
      <w:r w:rsidR="000E3734" w:rsidRPr="000E3734">
        <w:rPr>
          <w:rFonts w:ascii="Verdana" w:hAnsi="Verdana" w:cstheme="minorHAnsi"/>
          <w:color w:val="262626" w:themeColor="text1" w:themeTint="D9"/>
          <w:sz w:val="21"/>
          <w:szCs w:val="21"/>
          <w:lang w:val="bg-BG"/>
        </w:rPr>
        <w:t xml:space="preserve"> </w:t>
      </w:r>
      <w:r w:rsidR="00B80851" w:rsidRPr="00740877">
        <w:rPr>
          <w:rFonts w:ascii="Verdana" w:hAnsi="Verdana" w:cstheme="minorHAnsi"/>
          <w:color w:val="262626" w:themeColor="text1" w:themeTint="D9"/>
          <w:sz w:val="21"/>
          <w:szCs w:val="21"/>
          <w:lang w:val="bg-BG"/>
        </w:rPr>
        <w:t>Човек няма къде да натрупа свободна психична енергия. Тя влиза в тялото ни от Космоса и се консумира, разсейва или източва. Ако каналите са достатъчно широки, енергия за ползване има, ако са тесни – няма.</w:t>
      </w:r>
    </w:p>
    <w:p w14:paraId="5A8F6857" w14:textId="1B2CE278" w:rsidR="009B5DB2" w:rsidRPr="00740877" w:rsidRDefault="00DD6C44" w:rsidP="000E3734">
      <w:pPr>
        <w:spacing w:before="60"/>
        <w:ind w:firstLine="36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 xml:space="preserve">Ако си създадем </w:t>
      </w:r>
      <w:r w:rsidRPr="00740877">
        <w:rPr>
          <w:rFonts w:ascii="Verdana" w:hAnsi="Verdana" w:cstheme="minorHAnsi"/>
          <w:i/>
          <w:color w:val="262626" w:themeColor="text1" w:themeTint="D9"/>
          <w:sz w:val="21"/>
          <w:szCs w:val="21"/>
          <w:lang w:val="bg-BG"/>
        </w:rPr>
        <w:t>представа</w:t>
      </w:r>
      <w:r w:rsidRPr="00740877">
        <w:rPr>
          <w:rFonts w:ascii="Verdana" w:hAnsi="Verdana" w:cstheme="minorHAnsi"/>
          <w:color w:val="262626" w:themeColor="text1" w:themeTint="D9"/>
          <w:sz w:val="21"/>
          <w:szCs w:val="21"/>
          <w:lang w:val="bg-BG"/>
        </w:rPr>
        <w:t xml:space="preserve"> за нещо хубаво, ще го получим, но по-късно. Ако в представите ни то е близко до настоящото ни битие, получаваме го по-скоро, а ако е твърде различно, това изисква повече време. Тази тема е развита подробно в пълния текст на Студио</w:t>
      </w:r>
      <w:r w:rsidR="000527BA">
        <w:rPr>
          <w:rFonts w:ascii="Verdana" w:hAnsi="Verdana" w:cstheme="minorHAnsi"/>
          <w:color w:val="262626" w:themeColor="text1" w:themeTint="D9"/>
          <w:sz w:val="21"/>
          <w:szCs w:val="21"/>
          <w:lang w:val="bg-BG"/>
        </w:rPr>
        <w:t>то</w:t>
      </w:r>
      <w:r w:rsidRPr="00740877">
        <w:rPr>
          <w:rFonts w:ascii="Verdana" w:hAnsi="Verdana" w:cstheme="minorHAnsi"/>
          <w:color w:val="262626" w:themeColor="text1" w:themeTint="D9"/>
          <w:sz w:val="21"/>
          <w:szCs w:val="21"/>
          <w:lang w:val="bg-BG"/>
        </w:rPr>
        <w:t>.</w:t>
      </w:r>
      <w:r w:rsidR="00454B72" w:rsidRPr="00740877">
        <w:rPr>
          <w:rFonts w:ascii="Verdana" w:hAnsi="Verdana" w:cstheme="minorHAnsi"/>
          <w:color w:val="262626" w:themeColor="text1" w:themeTint="D9"/>
          <w:sz w:val="21"/>
          <w:szCs w:val="21"/>
          <w:lang w:val="bg-BG"/>
        </w:rPr>
        <w:t xml:space="preserve"> Като пример от ежедневието - концентрираният алкохол предизвиква прилив на енергия. Това е кредит. В малък размер</w:t>
      </w:r>
      <w:r w:rsidR="00AA6B7E" w:rsidRPr="00740877">
        <w:rPr>
          <w:rFonts w:ascii="Verdana" w:hAnsi="Verdana" w:cstheme="minorHAnsi"/>
          <w:color w:val="262626" w:themeColor="text1" w:themeTint="D9"/>
          <w:sz w:val="21"/>
          <w:szCs w:val="21"/>
          <w:lang w:val="bg-BG"/>
        </w:rPr>
        <w:t xml:space="preserve"> действа възхитително</w:t>
      </w:r>
      <w:r w:rsidR="00454B72" w:rsidRPr="00740877">
        <w:rPr>
          <w:rFonts w:ascii="Verdana" w:hAnsi="Verdana" w:cstheme="minorHAnsi"/>
          <w:color w:val="262626" w:themeColor="text1" w:themeTint="D9"/>
          <w:sz w:val="21"/>
          <w:szCs w:val="21"/>
          <w:lang w:val="bg-BG"/>
        </w:rPr>
        <w:t xml:space="preserve"> – възвращаем, защото е внесъл успокоение,</w:t>
      </w:r>
      <w:r w:rsidR="003A43D5" w:rsidRPr="00740877">
        <w:rPr>
          <w:rFonts w:ascii="Verdana" w:hAnsi="Verdana" w:cstheme="minorHAnsi"/>
          <w:color w:val="262626" w:themeColor="text1" w:themeTint="D9"/>
          <w:sz w:val="21"/>
          <w:szCs w:val="21"/>
          <w:lang w:val="bg-BG"/>
        </w:rPr>
        <w:t xml:space="preserve"> водещо до получаване на нова енергия</w:t>
      </w:r>
      <w:r w:rsidR="00AA6B7E" w:rsidRPr="00740877">
        <w:rPr>
          <w:rFonts w:ascii="Verdana" w:hAnsi="Verdana" w:cstheme="minorHAnsi"/>
          <w:color w:val="262626" w:themeColor="text1" w:themeTint="D9"/>
          <w:sz w:val="21"/>
          <w:szCs w:val="21"/>
          <w:lang w:val="bg-BG"/>
        </w:rPr>
        <w:t>;</w:t>
      </w:r>
      <w:r w:rsidR="00454B72" w:rsidRPr="00740877">
        <w:rPr>
          <w:rFonts w:ascii="Verdana" w:hAnsi="Verdana" w:cstheme="minorHAnsi"/>
          <w:color w:val="262626" w:themeColor="text1" w:themeTint="D9"/>
          <w:sz w:val="21"/>
          <w:szCs w:val="21"/>
          <w:lang w:val="bg-BG"/>
        </w:rPr>
        <w:t xml:space="preserve"> в голям – </w:t>
      </w:r>
      <w:r w:rsidR="003A43D5" w:rsidRPr="00740877">
        <w:rPr>
          <w:rFonts w:ascii="Verdana" w:hAnsi="Verdana" w:cstheme="minorHAnsi"/>
          <w:color w:val="262626" w:themeColor="text1" w:themeTint="D9"/>
          <w:sz w:val="21"/>
          <w:szCs w:val="21"/>
          <w:lang w:val="bg-BG"/>
        </w:rPr>
        <w:t>изпомпване навън под специфичното критично ниво, т.е. „потребителски кредит“, трудно възвращаем без енергиен приход или невъзвръщаем.</w:t>
      </w:r>
      <w:r w:rsidR="00AA6B7E" w:rsidRPr="00740877">
        <w:rPr>
          <w:rFonts w:ascii="Verdana" w:hAnsi="Verdana" w:cstheme="minorHAnsi"/>
          <w:color w:val="262626" w:themeColor="text1" w:themeTint="D9"/>
          <w:sz w:val="21"/>
          <w:szCs w:val="21"/>
          <w:lang w:val="bg-BG"/>
        </w:rPr>
        <w:t xml:space="preserve"> Тъй като чо</w:t>
      </w:r>
      <w:r w:rsidR="00AA6B7E" w:rsidRPr="00740877">
        <w:rPr>
          <w:rFonts w:ascii="Verdana" w:hAnsi="Verdana" w:cstheme="minorHAnsi"/>
          <w:color w:val="262626" w:themeColor="text1" w:themeTint="D9"/>
          <w:sz w:val="21"/>
          <w:szCs w:val="21"/>
          <w:lang w:val="bg-BG"/>
        </w:rPr>
        <w:softHyphen/>
        <w:t>вешката воля е способността на човека да оперира свободната му енергия, затова той става толкова слаб и безволев.</w:t>
      </w:r>
    </w:p>
    <w:p w14:paraId="7D59DDEB" w14:textId="12E5F5B1" w:rsidR="00E36AA5" w:rsidRPr="00E36AA5" w:rsidRDefault="00E36AA5" w:rsidP="00896BE8">
      <w:pPr>
        <w:spacing w:before="120"/>
        <w:ind w:left="720" w:right="795"/>
        <w:jc w:val="both"/>
        <w:rPr>
          <w:rFonts w:asciiTheme="minorHAnsi" w:hAnsiTheme="minorHAnsi" w:cstheme="minorHAnsi"/>
          <w:i/>
          <w:lang w:val="bg-BG"/>
        </w:rPr>
      </w:pPr>
      <w:r w:rsidRPr="00E36AA5">
        <w:rPr>
          <w:rFonts w:asciiTheme="minorHAnsi" w:hAnsiTheme="minorHAnsi" w:cstheme="minorHAnsi"/>
          <w:i/>
          <w:lang w:val="bg-BG"/>
        </w:rPr>
        <w:t>„Масата и енергията са две</w:t>
      </w:r>
      <w:r w:rsidR="0073294A" w:rsidRPr="0073294A">
        <w:rPr>
          <w:rFonts w:asciiTheme="minorHAnsi" w:hAnsiTheme="minorHAnsi" w:cstheme="minorHAnsi"/>
          <w:i/>
          <w:lang w:val="bg-BG"/>
        </w:rPr>
        <w:t>,</w:t>
      </w:r>
      <w:r w:rsidRPr="00E36AA5">
        <w:rPr>
          <w:rFonts w:asciiTheme="minorHAnsi" w:hAnsiTheme="minorHAnsi" w:cstheme="minorHAnsi"/>
          <w:i/>
          <w:lang w:val="bg-BG"/>
        </w:rPr>
        <w:t xml:space="preserve"> но различни</w:t>
      </w:r>
      <w:r w:rsidR="0073294A" w:rsidRPr="0073294A">
        <w:rPr>
          <w:rFonts w:asciiTheme="minorHAnsi" w:hAnsiTheme="minorHAnsi" w:cstheme="minorHAnsi"/>
          <w:i/>
          <w:lang w:val="bg-BG"/>
        </w:rPr>
        <w:t>,</w:t>
      </w:r>
      <w:r w:rsidRPr="00E36AA5">
        <w:rPr>
          <w:rFonts w:asciiTheme="minorHAnsi" w:hAnsiTheme="minorHAnsi" w:cstheme="minorHAnsi"/>
          <w:i/>
          <w:lang w:val="bg-BG"/>
        </w:rPr>
        <w:t xml:space="preserve"> прояви на едно и също нещо – донякъде непозната концепция за средния ум"</w:t>
      </w:r>
    </w:p>
    <w:p w14:paraId="52F841D8" w14:textId="5BC16470" w:rsidR="00E36AA5" w:rsidRPr="00E36AA5" w:rsidRDefault="00E36AA5" w:rsidP="00E36AA5">
      <w:pPr>
        <w:ind w:left="5850" w:right="795"/>
        <w:jc w:val="both"/>
        <w:rPr>
          <w:rFonts w:ascii="Verdana" w:hAnsi="Verdana"/>
          <w:i/>
          <w:sz w:val="16"/>
          <w:szCs w:val="16"/>
          <w:lang w:val="bg-BG"/>
        </w:rPr>
      </w:pPr>
      <w:r w:rsidRPr="00950865">
        <w:rPr>
          <w:rFonts w:ascii="Verdana" w:hAnsi="Verdana"/>
          <w:i/>
          <w:sz w:val="16"/>
          <w:szCs w:val="16"/>
          <w:lang w:val="bg-BG"/>
        </w:rPr>
        <w:t>Алберт Айнщайн</w:t>
      </w:r>
    </w:p>
    <w:p w14:paraId="66327CD2" w14:textId="04469C2E" w:rsidR="00EE760F" w:rsidRPr="00740877" w:rsidRDefault="00EE760F" w:rsidP="00896BE8">
      <w:pPr>
        <w:spacing w:before="120"/>
        <w:ind w:firstLine="36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И още, успелият</w:t>
      </w:r>
      <w:r w:rsidR="009A1873" w:rsidRPr="00740877">
        <w:rPr>
          <w:rFonts w:ascii="Verdana" w:hAnsi="Verdana" w:cstheme="minorHAnsi"/>
          <w:color w:val="262626" w:themeColor="text1" w:themeTint="D9"/>
          <w:sz w:val="21"/>
          <w:szCs w:val="21"/>
          <w:lang w:val="bg-BG"/>
        </w:rPr>
        <w:t xml:space="preserve"> </w:t>
      </w:r>
      <w:r w:rsidRPr="00740877">
        <w:rPr>
          <w:rFonts w:ascii="Verdana" w:hAnsi="Verdana" w:cstheme="minorHAnsi"/>
          <w:color w:val="262626" w:themeColor="text1" w:themeTint="D9"/>
          <w:sz w:val="21"/>
          <w:szCs w:val="21"/>
          <w:lang w:val="bg-BG"/>
        </w:rPr>
        <w:t xml:space="preserve">с труд, разум (включително с практикуване на активни медитации за енергиен </w:t>
      </w:r>
      <w:r w:rsidR="009A1873" w:rsidRPr="00740877">
        <w:rPr>
          <w:rFonts w:ascii="Verdana" w:hAnsi="Verdana" w:cstheme="minorHAnsi"/>
          <w:color w:val="262626" w:themeColor="text1" w:themeTint="D9"/>
          <w:sz w:val="21"/>
          <w:szCs w:val="21"/>
          <w:lang w:val="bg-BG"/>
        </w:rPr>
        <w:t>прием</w:t>
      </w:r>
      <w:r w:rsidRPr="00740877">
        <w:rPr>
          <w:rFonts w:ascii="Verdana" w:hAnsi="Verdana" w:cstheme="minorHAnsi"/>
          <w:color w:val="262626" w:themeColor="text1" w:themeTint="D9"/>
          <w:sz w:val="21"/>
          <w:szCs w:val="21"/>
          <w:lang w:val="bg-BG"/>
        </w:rPr>
        <w:t xml:space="preserve">) </w:t>
      </w:r>
      <w:r w:rsidR="009A1873" w:rsidRPr="00740877">
        <w:rPr>
          <w:rFonts w:ascii="Verdana" w:hAnsi="Verdana" w:cstheme="minorHAnsi"/>
          <w:color w:val="262626" w:themeColor="text1" w:themeTint="D9"/>
          <w:sz w:val="21"/>
          <w:szCs w:val="21"/>
          <w:lang w:val="bg-BG"/>
        </w:rPr>
        <w:t xml:space="preserve">в трудната борба с волята, </w:t>
      </w:r>
      <w:r w:rsidRPr="00740877">
        <w:rPr>
          <w:rFonts w:ascii="Verdana" w:hAnsi="Verdana" w:cstheme="minorHAnsi"/>
          <w:color w:val="262626" w:themeColor="text1" w:themeTint="D9"/>
          <w:sz w:val="21"/>
          <w:szCs w:val="21"/>
          <w:lang w:val="bg-BG"/>
        </w:rPr>
        <w:t>може да доведе до ниво на волята</w:t>
      </w:r>
      <w:r w:rsidR="009A1873" w:rsidRPr="00740877">
        <w:rPr>
          <w:rFonts w:ascii="Verdana" w:hAnsi="Verdana" w:cstheme="minorHAnsi"/>
          <w:color w:val="262626" w:themeColor="text1" w:themeTint="D9"/>
          <w:sz w:val="21"/>
          <w:szCs w:val="21"/>
          <w:lang w:val="bg-BG"/>
        </w:rPr>
        <w:t xml:space="preserve"> пъти под нивото, на което би желал да е</w:t>
      </w:r>
      <w:r w:rsidRPr="00740877">
        <w:rPr>
          <w:rFonts w:ascii="Verdana" w:hAnsi="Verdana" w:cstheme="minorHAnsi"/>
          <w:color w:val="262626" w:themeColor="text1" w:themeTint="D9"/>
          <w:sz w:val="21"/>
          <w:szCs w:val="21"/>
          <w:lang w:val="bg-BG"/>
        </w:rPr>
        <w:t>. Тъй като чо</w:t>
      </w:r>
      <w:r w:rsidRPr="00740877">
        <w:rPr>
          <w:rFonts w:ascii="Verdana" w:hAnsi="Verdana" w:cstheme="minorHAnsi"/>
          <w:color w:val="262626" w:themeColor="text1" w:themeTint="D9"/>
          <w:sz w:val="21"/>
          <w:szCs w:val="21"/>
          <w:lang w:val="bg-BG"/>
        </w:rPr>
        <w:softHyphen/>
        <w:t xml:space="preserve">вешката воля е способността на човека да оперира свободната му енергия, той </w:t>
      </w:r>
      <w:r w:rsidR="009A1873" w:rsidRPr="00740877">
        <w:rPr>
          <w:rFonts w:ascii="Verdana" w:hAnsi="Verdana" w:cstheme="minorHAnsi"/>
          <w:color w:val="262626" w:themeColor="text1" w:themeTint="D9"/>
          <w:sz w:val="21"/>
          <w:szCs w:val="21"/>
          <w:lang w:val="bg-BG"/>
        </w:rPr>
        <w:t>може да о</w:t>
      </w:r>
      <w:r w:rsidRPr="00740877">
        <w:rPr>
          <w:rFonts w:ascii="Verdana" w:hAnsi="Verdana" w:cstheme="minorHAnsi"/>
          <w:color w:val="262626" w:themeColor="text1" w:themeTint="D9"/>
          <w:sz w:val="21"/>
          <w:szCs w:val="21"/>
          <w:lang w:val="bg-BG"/>
        </w:rPr>
        <w:t xml:space="preserve">става </w:t>
      </w:r>
      <w:r w:rsidR="009A1873" w:rsidRPr="00740877">
        <w:rPr>
          <w:rFonts w:ascii="Verdana" w:hAnsi="Verdana" w:cstheme="minorHAnsi"/>
          <w:color w:val="262626" w:themeColor="text1" w:themeTint="D9"/>
          <w:sz w:val="21"/>
          <w:szCs w:val="21"/>
          <w:lang w:val="bg-BG"/>
        </w:rPr>
        <w:t xml:space="preserve">практически </w:t>
      </w:r>
      <w:r w:rsidRPr="00740877">
        <w:rPr>
          <w:rFonts w:ascii="Verdana" w:hAnsi="Verdana" w:cstheme="minorHAnsi"/>
          <w:color w:val="262626" w:themeColor="text1" w:themeTint="D9"/>
          <w:sz w:val="21"/>
          <w:szCs w:val="21"/>
          <w:lang w:val="bg-BG"/>
        </w:rPr>
        <w:t>слаб и безволев.</w:t>
      </w:r>
      <w:r w:rsidR="009A1873" w:rsidRPr="00740877">
        <w:rPr>
          <w:rFonts w:ascii="Verdana" w:hAnsi="Verdana" w:cstheme="minorHAnsi"/>
          <w:color w:val="262626" w:themeColor="text1" w:themeTint="D9"/>
          <w:sz w:val="21"/>
          <w:szCs w:val="21"/>
          <w:lang w:val="bg-BG"/>
        </w:rPr>
        <w:t xml:space="preserve"> Причината за това затруднение е </w:t>
      </w:r>
      <w:proofErr w:type="spellStart"/>
      <w:r w:rsidR="00D40CB1">
        <w:rPr>
          <w:rFonts w:ascii="Verdana" w:hAnsi="Verdana" w:cstheme="minorHAnsi"/>
          <w:i/>
          <w:color w:val="262626" w:themeColor="text1" w:themeTint="D9"/>
          <w:sz w:val="21"/>
          <w:szCs w:val="21"/>
          <w:lang w:val="bg-BG"/>
        </w:rPr>
        <w:t>А</w:t>
      </w:r>
      <w:r w:rsidR="009A1873" w:rsidRPr="00740877">
        <w:rPr>
          <w:rFonts w:ascii="Verdana" w:hAnsi="Verdana" w:cstheme="minorHAnsi"/>
          <w:i/>
          <w:color w:val="262626" w:themeColor="text1" w:themeTint="D9"/>
          <w:sz w:val="21"/>
          <w:szCs w:val="21"/>
          <w:lang w:val="bg-BG"/>
        </w:rPr>
        <w:t>хамкара</w:t>
      </w:r>
      <w:proofErr w:type="spellEnd"/>
      <w:r w:rsidR="009A1873" w:rsidRPr="00740877">
        <w:rPr>
          <w:rFonts w:ascii="Verdana" w:hAnsi="Verdana" w:cstheme="minorHAnsi"/>
          <w:color w:val="262626" w:themeColor="text1" w:themeTint="D9"/>
          <w:sz w:val="21"/>
          <w:szCs w:val="21"/>
          <w:lang w:val="bg-BG"/>
        </w:rPr>
        <w:t xml:space="preserve"> – </w:t>
      </w:r>
      <w:r w:rsidR="009A1873" w:rsidRPr="00740877">
        <w:rPr>
          <w:rFonts w:ascii="Verdana" w:hAnsi="Verdana" w:cstheme="minorHAnsi"/>
          <w:i/>
          <w:smallCaps/>
          <w:color w:val="262626" w:themeColor="text1" w:themeTint="D9"/>
          <w:sz w:val="21"/>
          <w:szCs w:val="21"/>
          <w:u w:color="000000" w:themeColor="text1"/>
          <w:lang w:val="bg-BG"/>
          <w14:shadow w14:blurRad="50800" w14:dist="38100" w14:dir="2700000" w14:sx="100000" w14:sy="100000" w14:kx="0" w14:ky="0" w14:algn="tl">
            <w14:srgbClr w14:val="000000">
              <w14:alpha w14:val="60000"/>
            </w14:srgbClr>
          </w14:shadow>
        </w:rPr>
        <w:t>егото</w:t>
      </w:r>
      <w:r w:rsidR="009A1873" w:rsidRPr="00740877">
        <w:rPr>
          <w:rFonts w:ascii="Verdana" w:hAnsi="Verdana" w:cstheme="minorHAnsi"/>
          <w:color w:val="262626" w:themeColor="text1" w:themeTint="D9"/>
          <w:sz w:val="21"/>
          <w:szCs w:val="21"/>
          <w:lang w:val="bg-BG"/>
        </w:rPr>
        <w:t xml:space="preserve"> (самомнение, егоцентричност, важ</w:t>
      </w:r>
      <w:r w:rsidR="00B72096">
        <w:rPr>
          <w:rFonts w:ascii="Verdana" w:hAnsi="Verdana" w:cstheme="minorHAnsi"/>
          <w:color w:val="262626" w:themeColor="text1" w:themeTint="D9"/>
          <w:sz w:val="21"/>
          <w:szCs w:val="21"/>
          <w:lang w:val="bg-BG"/>
        </w:rPr>
        <w:softHyphen/>
      </w:r>
      <w:r w:rsidR="009A1873" w:rsidRPr="00740877">
        <w:rPr>
          <w:rFonts w:ascii="Verdana" w:hAnsi="Verdana" w:cstheme="minorHAnsi"/>
          <w:color w:val="262626" w:themeColor="text1" w:themeTint="D9"/>
          <w:sz w:val="21"/>
          <w:szCs w:val="21"/>
          <w:lang w:val="bg-BG"/>
        </w:rPr>
        <w:t xml:space="preserve">ност). </w:t>
      </w:r>
      <w:r w:rsidR="009A1873" w:rsidRPr="00740877">
        <w:rPr>
          <w:rFonts w:ascii="Verdana" w:hAnsi="Verdana" w:cstheme="minorHAnsi"/>
          <w:i/>
          <w:smallCaps/>
          <w:color w:val="262626" w:themeColor="text1" w:themeTint="D9"/>
          <w:sz w:val="21"/>
          <w:szCs w:val="21"/>
          <w:u w:color="000000" w:themeColor="text1"/>
          <w:lang w:val="bg-BG"/>
          <w14:shadow w14:blurRad="50800" w14:dist="38100" w14:dir="2700000" w14:sx="100000" w14:sy="100000" w14:kx="0" w14:ky="0" w14:algn="tl">
            <w14:srgbClr w14:val="000000">
              <w14:alpha w14:val="60000"/>
            </w14:srgbClr>
          </w14:shadow>
        </w:rPr>
        <w:t>Егото</w:t>
      </w:r>
      <w:r w:rsidR="009A1873" w:rsidRPr="00740877">
        <w:rPr>
          <w:rFonts w:ascii="Verdana" w:hAnsi="Verdana" w:cstheme="minorHAnsi"/>
          <w:color w:val="262626" w:themeColor="text1" w:themeTint="D9"/>
          <w:sz w:val="21"/>
          <w:szCs w:val="21"/>
          <w:lang w:val="bg-BG"/>
        </w:rPr>
        <w:t xml:space="preserve"> е само претендиращият аспект на ума. То е, което разделя индивида от единство с другите и със самия него, понеже </w:t>
      </w:r>
      <w:r w:rsidR="009A1873" w:rsidRPr="00740877">
        <w:rPr>
          <w:rFonts w:ascii="Verdana" w:hAnsi="Verdana" w:cstheme="minorHAnsi"/>
          <w:i/>
          <w:smallCaps/>
          <w:color w:val="262626" w:themeColor="text1" w:themeTint="D9"/>
          <w:sz w:val="21"/>
          <w:szCs w:val="21"/>
          <w:u w:color="000000" w:themeColor="text1"/>
          <w:lang w:val="bg-BG"/>
          <w14:shadow w14:blurRad="50800" w14:dist="38100" w14:dir="2700000" w14:sx="100000" w14:sy="100000" w14:kx="0" w14:ky="0" w14:algn="tl">
            <w14:srgbClr w14:val="000000">
              <w14:alpha w14:val="60000"/>
            </w14:srgbClr>
          </w14:shadow>
        </w:rPr>
        <w:t>егото</w:t>
      </w:r>
      <w:r w:rsidR="009A1873" w:rsidRPr="00740877">
        <w:rPr>
          <w:rFonts w:ascii="Verdana" w:hAnsi="Verdana" w:cstheme="minorHAnsi"/>
          <w:color w:val="262626" w:themeColor="text1" w:themeTint="D9"/>
          <w:sz w:val="21"/>
          <w:szCs w:val="21"/>
          <w:lang w:val="bg-BG"/>
        </w:rPr>
        <w:t xml:space="preserve"> утвърждава правото и самообаянието на </w:t>
      </w:r>
      <w:r w:rsidR="009A1873" w:rsidRPr="00740877">
        <w:rPr>
          <w:rFonts w:ascii="Verdana" w:hAnsi="Verdana" w:cstheme="minorHAnsi"/>
          <w:smallCaps/>
          <w:color w:val="262626" w:themeColor="text1" w:themeTint="D9"/>
          <w:sz w:val="21"/>
          <w:szCs w:val="21"/>
          <w:u w:color="000000" w:themeColor="text1"/>
          <w:lang w:val="bg-BG"/>
          <w14:shadow w14:blurRad="50800" w14:dist="38100" w14:dir="2700000" w14:sx="100000" w14:sy="100000" w14:kx="0" w14:ky="0" w14:algn="tl">
            <w14:srgbClr w14:val="000000">
              <w14:alpha w14:val="60000"/>
            </w14:srgbClr>
          </w14:shadow>
        </w:rPr>
        <w:t>Аза</w:t>
      </w:r>
      <w:r w:rsidR="009A1873" w:rsidRPr="00740877">
        <w:rPr>
          <w:rFonts w:ascii="Verdana" w:hAnsi="Verdana" w:cstheme="minorHAnsi"/>
          <w:color w:val="262626" w:themeColor="text1" w:themeTint="D9"/>
          <w:sz w:val="21"/>
          <w:szCs w:val="21"/>
          <w:lang w:val="bg-BG"/>
        </w:rPr>
        <w:t xml:space="preserve"> – източника на мъдрост в нас, Безкрайното и Вечното, което човешкият ум не може да измери, защото не е създаден за това.</w:t>
      </w:r>
    </w:p>
    <w:p w14:paraId="6ED9B25F" w14:textId="0F210ED7" w:rsidR="00027004" w:rsidRDefault="009A1873" w:rsidP="002C7D48">
      <w:pPr>
        <w:spacing w:before="60"/>
        <w:ind w:firstLine="720"/>
        <w:jc w:val="both"/>
        <w:rPr>
          <w:rFonts w:ascii="Verdana" w:hAnsi="Verdana" w:cs="Verdana"/>
          <w:i/>
          <w:iCs/>
          <w:color w:val="262626" w:themeColor="text1" w:themeTint="D9"/>
          <w:sz w:val="21"/>
          <w:szCs w:val="21"/>
          <w:lang w:val="bg-BG"/>
        </w:rPr>
      </w:pPr>
      <w:r w:rsidRPr="00740877">
        <w:rPr>
          <w:rFonts w:ascii="Verdana" w:hAnsi="Verdana" w:cstheme="minorHAnsi"/>
          <w:i/>
          <w:smallCaps/>
          <w:color w:val="000000" w:themeColor="text1"/>
          <w:sz w:val="21"/>
          <w:szCs w:val="21"/>
          <w:u w:color="000000" w:themeColor="text1"/>
          <w:lang w:val="bg-BG"/>
          <w14:shadow w14:blurRad="50800" w14:dist="38100" w14:dir="2700000" w14:sx="100000" w14:sy="100000" w14:kx="0" w14:ky="0" w14:algn="tl">
            <w14:srgbClr w14:val="000000">
              <w14:alpha w14:val="60000"/>
            </w14:srgbClr>
          </w14:shadow>
        </w:rPr>
        <w:t xml:space="preserve">Егото </w:t>
      </w:r>
      <w:r w:rsidRPr="00A24A88">
        <w:rPr>
          <w:rFonts w:ascii="Verdana" w:hAnsi="Verdana" w:cstheme="minorHAnsi"/>
          <w:sz w:val="21"/>
          <w:szCs w:val="21"/>
          <w:lang w:val="bg-BG"/>
        </w:rPr>
        <w:t>е най-голямата пречка към спокойствието</w:t>
      </w:r>
      <w:r w:rsidR="004A3861" w:rsidRPr="004A3861">
        <w:rPr>
          <w:rFonts w:ascii="Verdana" w:hAnsi="Verdana" w:cstheme="minorHAnsi"/>
          <w:sz w:val="21"/>
          <w:szCs w:val="21"/>
          <w:lang w:val="bg-BG"/>
        </w:rPr>
        <w:t xml:space="preserve">. </w:t>
      </w:r>
      <w:r w:rsidRPr="00A24A88">
        <w:rPr>
          <w:rFonts w:ascii="Verdana" w:hAnsi="Verdana" w:cstheme="minorHAnsi"/>
          <w:sz w:val="21"/>
          <w:szCs w:val="21"/>
          <w:lang w:val="bg-BG"/>
        </w:rPr>
        <w:t xml:space="preserve">Когато </w:t>
      </w:r>
      <w:r w:rsidRPr="00740877">
        <w:rPr>
          <w:rFonts w:ascii="Verdana" w:hAnsi="Verdana" w:cstheme="minorHAnsi"/>
          <w:i/>
          <w:smallCaps/>
          <w:color w:val="000000" w:themeColor="text1"/>
          <w:sz w:val="21"/>
          <w:szCs w:val="21"/>
          <w:u w:color="000000" w:themeColor="text1"/>
          <w:lang w:val="bg-BG"/>
          <w14:shadow w14:blurRad="50800" w14:dist="38100" w14:dir="2700000" w14:sx="100000" w14:sy="100000" w14:kx="0" w14:ky="0" w14:algn="tl">
            <w14:srgbClr w14:val="000000">
              <w14:alpha w14:val="60000"/>
            </w14:srgbClr>
          </w14:shadow>
        </w:rPr>
        <w:t>егото</w:t>
      </w:r>
      <w:r w:rsidRPr="00740877">
        <w:rPr>
          <w:rFonts w:ascii="Verdana" w:hAnsi="Verdana" w:cstheme="minorHAnsi"/>
          <w:color w:val="000000" w:themeColor="text1"/>
          <w:sz w:val="21"/>
          <w:szCs w:val="21"/>
          <w:lang w:val="bg-BG"/>
        </w:rPr>
        <w:t xml:space="preserve"> </w:t>
      </w:r>
      <w:r w:rsidRPr="00740877">
        <w:rPr>
          <w:rFonts w:ascii="Verdana" w:hAnsi="Verdana" w:cstheme="minorHAnsi"/>
          <w:color w:val="262626" w:themeColor="text1" w:themeTint="D9"/>
          <w:sz w:val="21"/>
          <w:szCs w:val="21"/>
          <w:lang w:val="bg-BG"/>
        </w:rPr>
        <w:t>бъде подчинено, енергиите могат да бъдат конструктивно използвани за лично развитие и в служба на другите.</w:t>
      </w:r>
      <w:r w:rsidR="00C1328A" w:rsidRPr="00740877">
        <w:rPr>
          <w:rFonts w:ascii="Verdana" w:hAnsi="Verdana" w:cstheme="minorHAnsi"/>
          <w:color w:val="262626" w:themeColor="text1" w:themeTint="D9"/>
          <w:sz w:val="21"/>
          <w:szCs w:val="21"/>
          <w:lang w:val="bg-BG"/>
        </w:rPr>
        <w:t xml:space="preserve"> </w:t>
      </w:r>
      <w:r w:rsidR="00F1159E" w:rsidRPr="00740877">
        <w:rPr>
          <w:rFonts w:ascii="Verdana" w:hAnsi="Verdana" w:cstheme="minorHAnsi"/>
          <w:color w:val="262626" w:themeColor="text1" w:themeTint="D9"/>
          <w:sz w:val="21"/>
          <w:szCs w:val="21"/>
          <w:lang w:val="bg-BG"/>
        </w:rPr>
        <w:t>Това са минималните фи</w:t>
      </w:r>
      <w:r w:rsidR="00F1159E" w:rsidRPr="00740877">
        <w:rPr>
          <w:rFonts w:ascii="Verdana" w:hAnsi="Verdana" w:cstheme="minorHAnsi"/>
          <w:color w:val="262626" w:themeColor="text1" w:themeTint="D9"/>
          <w:sz w:val="21"/>
          <w:szCs w:val="21"/>
          <w:lang w:val="bg-BG"/>
        </w:rPr>
        <w:softHyphen/>
        <w:t xml:space="preserve">лософски определения на тези основни понятия </w:t>
      </w:r>
      <w:r w:rsidR="00F1159E" w:rsidRPr="00740877">
        <w:rPr>
          <w:rFonts w:ascii="Verdana" w:hAnsi="Verdana" w:cstheme="minorHAnsi"/>
          <w:i/>
          <w:color w:val="262626" w:themeColor="text1" w:themeTint="D9"/>
          <w:sz w:val="21"/>
          <w:szCs w:val="21"/>
          <w:lang w:val="bg-BG"/>
        </w:rPr>
        <w:t>воля</w:t>
      </w:r>
      <w:r w:rsidR="00F1159E" w:rsidRPr="00740877">
        <w:rPr>
          <w:rFonts w:ascii="Verdana" w:hAnsi="Verdana" w:cstheme="minorHAnsi"/>
          <w:color w:val="262626" w:themeColor="text1" w:themeTint="D9"/>
          <w:sz w:val="21"/>
          <w:szCs w:val="21"/>
          <w:lang w:val="bg-BG"/>
        </w:rPr>
        <w:t xml:space="preserve"> и </w:t>
      </w:r>
      <w:r w:rsidR="00F1159E" w:rsidRPr="00740877">
        <w:rPr>
          <w:rFonts w:ascii="Verdana" w:hAnsi="Verdana" w:cstheme="minorHAnsi"/>
          <w:i/>
          <w:color w:val="262626" w:themeColor="text1" w:themeTint="D9"/>
          <w:sz w:val="21"/>
          <w:szCs w:val="21"/>
          <w:lang w:val="bg-BG"/>
        </w:rPr>
        <w:t>представа</w:t>
      </w:r>
      <w:r w:rsidR="00F1159E" w:rsidRPr="00740877">
        <w:rPr>
          <w:rFonts w:ascii="Verdana" w:hAnsi="Verdana" w:cstheme="minorHAnsi"/>
          <w:color w:val="262626" w:themeColor="text1" w:themeTint="D9"/>
          <w:sz w:val="21"/>
          <w:szCs w:val="21"/>
          <w:lang w:val="bg-BG"/>
        </w:rPr>
        <w:t>, без които няма как да разбираме еднозначно съдържанието на системата.</w:t>
      </w:r>
      <w:r w:rsidR="009E7406" w:rsidRPr="00740877">
        <w:rPr>
          <w:rFonts w:ascii="Verdana" w:hAnsi="Verdana" w:cstheme="minorHAnsi"/>
          <w:color w:val="262626" w:themeColor="text1" w:themeTint="D9"/>
          <w:sz w:val="21"/>
          <w:szCs w:val="21"/>
          <w:lang w:val="bg-BG"/>
        </w:rPr>
        <w:t xml:space="preserve"> </w:t>
      </w:r>
      <w:r w:rsidR="006117B6" w:rsidRPr="00027004">
        <w:rPr>
          <w:rFonts w:ascii="Verdana" w:hAnsi="Verdana" w:cs="Verdana"/>
          <w:i/>
          <w:iCs/>
          <w:color w:val="262626" w:themeColor="text1" w:themeTint="D9"/>
          <w:sz w:val="21"/>
          <w:szCs w:val="21"/>
          <w:lang w:val="bg-BG"/>
        </w:rPr>
        <w:lastRenderedPageBreak/>
        <w:t xml:space="preserve">Ето как забележителния американски философ и трансцеденталист </w:t>
      </w:r>
      <w:hyperlink r:id="rId18" w:history="1">
        <w:r w:rsidR="006117B6" w:rsidRPr="00027004">
          <w:rPr>
            <w:rFonts w:ascii="Verdana" w:hAnsi="Verdana" w:cs="Verdana"/>
            <w:i/>
            <w:iCs/>
            <w:color w:val="262626" w:themeColor="text1" w:themeTint="D9"/>
            <w:sz w:val="21"/>
            <w:szCs w:val="21"/>
            <w:lang w:val="bg-BG"/>
          </w:rPr>
          <w:t>Хенри Дейвид Торо</w:t>
        </w:r>
      </w:hyperlink>
      <w:r w:rsidR="006117B6" w:rsidRPr="00027004">
        <w:rPr>
          <w:rFonts w:ascii="Verdana" w:hAnsi="Verdana" w:cs="Verdana"/>
          <w:i/>
          <w:iCs/>
          <w:color w:val="262626" w:themeColor="text1" w:themeTint="D9"/>
          <w:sz w:val="21"/>
          <w:szCs w:val="21"/>
          <w:lang w:val="bg-BG"/>
        </w:rPr>
        <w:t xml:space="preserve"> е описал по-поетично разликата във възприема</w:t>
      </w:r>
      <w:r w:rsidR="006117B6" w:rsidRPr="00027004">
        <w:rPr>
          <w:rFonts w:ascii="Verdana" w:hAnsi="Verdana" w:cs="Verdana"/>
          <w:i/>
          <w:iCs/>
          <w:color w:val="262626" w:themeColor="text1" w:themeTint="D9"/>
          <w:sz w:val="21"/>
          <w:szCs w:val="21"/>
          <w:lang w:val="bg-BG"/>
        </w:rPr>
        <w:softHyphen/>
        <w:t>нето на Света като воля и представа</w:t>
      </w:r>
      <w:r w:rsidR="00721996" w:rsidRPr="00027004">
        <w:rPr>
          <w:rFonts w:ascii="Verdana" w:hAnsi="Verdana" w:cs="Verdana"/>
          <w:i/>
          <w:iCs/>
          <w:color w:val="262626" w:themeColor="text1" w:themeTint="D9"/>
          <w:sz w:val="21"/>
          <w:szCs w:val="21"/>
          <w:lang w:val="bg-BG"/>
        </w:rPr>
        <w:t>:</w:t>
      </w:r>
    </w:p>
    <w:p w14:paraId="6E60DC9C" w14:textId="02DA7120" w:rsidR="00FF4F63" w:rsidRPr="000B5487" w:rsidRDefault="00721996" w:rsidP="000B5487">
      <w:pPr>
        <w:spacing w:before="60"/>
        <w:ind w:left="990" w:right="837"/>
        <w:jc w:val="both"/>
        <w:rPr>
          <w:rFonts w:ascii="Verdana" w:hAnsi="Verdana"/>
          <w:color w:val="000000"/>
          <w:sz w:val="21"/>
          <w:szCs w:val="21"/>
          <w:lang w:val="bg-BG"/>
        </w:rPr>
      </w:pPr>
      <w:r w:rsidRPr="00027004">
        <w:rPr>
          <w:rFonts w:ascii="Verdana" w:hAnsi="Verdana" w:cs="Verdana"/>
          <w:i/>
          <w:iCs/>
          <w:color w:val="262626" w:themeColor="text1" w:themeTint="D9"/>
          <w:sz w:val="21"/>
          <w:szCs w:val="21"/>
          <w:lang w:val="bg-BG"/>
        </w:rPr>
        <w:t xml:space="preserve"> </w:t>
      </w:r>
      <w:r w:rsidRPr="00740877">
        <w:rPr>
          <w:rFonts w:ascii="Verdana" w:hAnsi="Verdana" w:cs="Verdana"/>
          <w:i/>
          <w:iCs/>
          <w:color w:val="262626" w:themeColor="text1" w:themeTint="D9"/>
          <w:sz w:val="21"/>
          <w:szCs w:val="21"/>
          <w:lang w:val="bg-BG"/>
        </w:rPr>
        <w:t>„Ако си построил замъци във въз</w:t>
      </w:r>
      <w:r w:rsidRPr="00740877">
        <w:rPr>
          <w:rFonts w:ascii="Verdana" w:hAnsi="Verdana" w:cs="Verdana"/>
          <w:i/>
          <w:iCs/>
          <w:color w:val="262626" w:themeColor="text1" w:themeTint="D9"/>
          <w:sz w:val="21"/>
          <w:szCs w:val="21"/>
          <w:lang w:val="bg-BG"/>
        </w:rPr>
        <w:softHyphen/>
        <w:t xml:space="preserve">духа, това не означава, че си работил напразно; те са точно там, където трябва да бъдат – просто изгради основите под тях.”  </w:t>
      </w:r>
      <w:r w:rsidRPr="00740877">
        <w:rPr>
          <w:rFonts w:ascii="Verdana" w:hAnsi="Verdana" w:cs="Verdana"/>
          <w:color w:val="262626" w:themeColor="text1" w:themeTint="D9"/>
          <w:sz w:val="21"/>
          <w:szCs w:val="21"/>
          <w:lang w:val="bg-BG"/>
        </w:rPr>
        <w:t>Така е по-разбираемо.</w:t>
      </w:r>
    </w:p>
    <w:p w14:paraId="5C78CC45" w14:textId="375189AE" w:rsidR="00D40CB1" w:rsidRDefault="007252EE" w:rsidP="00896BE8">
      <w:pPr>
        <w:spacing w:before="720"/>
        <w:jc w:val="center"/>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pPr>
      <w:r w:rsidRPr="00E8549A">
        <w:rPr>
          <w:rFonts w:asciiTheme="minorHAnsi" w:hAnsiTheme="minorHAnsi" w:cstheme="minorHAnsi"/>
          <w:b/>
          <w:smallCaps/>
          <w:noProof/>
          <w:color w:val="161616"/>
          <w:sz w:val="28"/>
          <w:szCs w:val="28"/>
          <w:lang w:val="bg-BG"/>
          <w14:shadow w14:blurRad="50800" w14:dist="38100" w14:dir="2700000" w14:sx="100000" w14:sy="100000" w14:kx="0" w14:ky="0" w14:algn="tl">
            <w14:srgbClr w14:val="000000">
              <w14:alpha w14:val="60000"/>
            </w14:srgbClr>
          </w14:shadow>
        </w:rPr>
        <w:drawing>
          <wp:anchor distT="0" distB="0" distL="114300" distR="114300" simplePos="0" relativeHeight="251674112" behindDoc="0" locked="0" layoutInCell="1" allowOverlap="1" wp14:anchorId="0B3AD051" wp14:editId="0C2D6F4D">
            <wp:simplePos x="0" y="0"/>
            <wp:positionH relativeFrom="column">
              <wp:posOffset>2881630</wp:posOffset>
            </wp:positionH>
            <wp:positionV relativeFrom="paragraph">
              <wp:posOffset>64135</wp:posOffset>
            </wp:positionV>
            <wp:extent cx="274320" cy="274320"/>
            <wp:effectExtent l="0" t="0" r="0" b="0"/>
            <wp:wrapNone/>
            <wp:docPr id="3" name="Picture 50" descr="W-L.gif">
              <a:hlinkClick xmlns:a="http://schemas.openxmlformats.org/drawingml/2006/main" r:id="rId19" tooltip="Съдържание"/>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W-L.gif">
                      <a:hlinkClick r:id="rId19" tooltip="Съдържание"/>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5312" behindDoc="0" locked="0" layoutInCell="1" allowOverlap="1" wp14:anchorId="5B44B92C" wp14:editId="21927F61">
            <wp:simplePos x="0" y="0"/>
            <wp:positionH relativeFrom="column">
              <wp:posOffset>2796844</wp:posOffset>
            </wp:positionH>
            <wp:positionV relativeFrom="paragraph">
              <wp:posOffset>662305</wp:posOffset>
            </wp:positionV>
            <wp:extent cx="502920" cy="36576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20" cy="365760"/>
                    </a:xfrm>
                    <a:prstGeom prst="rect">
                      <a:avLst/>
                    </a:prstGeom>
                    <a:noFill/>
                    <a:ln>
                      <a:noFill/>
                    </a:ln>
                  </pic:spPr>
                </pic:pic>
              </a:graphicData>
            </a:graphic>
          </wp:anchor>
        </w:drawing>
      </w:r>
    </w:p>
    <w:p w14:paraId="2A16A53E" w14:textId="76D37853" w:rsidR="00FA3C6D" w:rsidRPr="00E8549A" w:rsidRDefault="00D40CB1" w:rsidP="00D40CB1">
      <w:pPr>
        <w:spacing w:before="600"/>
        <w:jc w:val="center"/>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pPr>
      <w:r w:rsidRPr="00C45205">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t>МАТРИЦАТА</w:t>
      </w:r>
      <w:bookmarkStart w:id="8" w:name="matrix"/>
      <w:bookmarkEnd w:id="8"/>
    </w:p>
    <w:p w14:paraId="02635EBF" w14:textId="479F61CC" w:rsidR="009E7406" w:rsidRPr="00A24A88" w:rsidRDefault="00FA3C6D" w:rsidP="00FA3C6D">
      <w:pPr>
        <w:spacing w:before="120"/>
        <w:ind w:firstLine="720"/>
        <w:jc w:val="both"/>
        <w:rPr>
          <w:rFonts w:ascii="Verdana" w:hAnsi="Verdana" w:cstheme="minorHAnsi"/>
          <w:sz w:val="21"/>
          <w:szCs w:val="21"/>
          <w:lang w:val="bg-BG"/>
        </w:rPr>
      </w:pPr>
      <w:r w:rsidRPr="00740877">
        <w:rPr>
          <w:rFonts w:ascii="Verdana" w:hAnsi="Verdana" w:cstheme="minorHAnsi"/>
          <w:color w:val="262626" w:themeColor="text1" w:themeTint="D9"/>
          <w:sz w:val="21"/>
          <w:szCs w:val="21"/>
          <w:lang w:val="bg-BG"/>
        </w:rPr>
        <w:t>Целият живот на цивилизованото общество представлява непрекъснат процес на потребление на „обща” енергия и отдаване на конкретна, с нови параметри. С развитието на обществените отношения</w:t>
      </w:r>
      <w:r w:rsidRPr="00740877">
        <w:rPr>
          <w:rFonts w:ascii="Verdana" w:hAnsi="Verdana" w:cstheme="minorHAnsi"/>
          <w:color w:val="262626" w:themeColor="text1" w:themeTint="D9"/>
          <w:sz w:val="21"/>
          <w:szCs w:val="21"/>
          <w:lang w:val="ru-RU"/>
        </w:rPr>
        <w:t xml:space="preserve">, </w:t>
      </w:r>
      <w:r w:rsidRPr="00740877">
        <w:rPr>
          <w:rFonts w:ascii="Verdana" w:hAnsi="Verdana" w:cstheme="minorHAnsi"/>
          <w:color w:val="262626" w:themeColor="text1" w:themeTint="D9"/>
          <w:sz w:val="21"/>
          <w:szCs w:val="21"/>
          <w:lang w:val="bg-BG"/>
        </w:rPr>
        <w:t>технологиите, информатиката, телекомуни</w:t>
      </w:r>
      <w:r w:rsidRPr="00740877">
        <w:rPr>
          <w:rFonts w:ascii="Verdana" w:hAnsi="Verdana" w:cstheme="minorHAnsi"/>
          <w:color w:val="262626" w:themeColor="text1" w:themeTint="D9"/>
          <w:sz w:val="21"/>
          <w:szCs w:val="21"/>
          <w:lang w:val="bg-BG"/>
        </w:rPr>
        <w:softHyphen/>
        <w:t>кациите ще дойде ден, в който човекът ще се окаже в ситуация на елементарно при</w:t>
      </w:r>
      <w:r w:rsidRPr="00740877">
        <w:rPr>
          <w:rFonts w:ascii="Verdana" w:hAnsi="Verdana" w:cstheme="minorHAnsi"/>
          <w:color w:val="262626" w:themeColor="text1" w:themeTint="D9"/>
          <w:sz w:val="21"/>
          <w:szCs w:val="21"/>
          <w:lang w:val="bg-BG"/>
        </w:rPr>
        <w:softHyphen/>
        <w:t xml:space="preserve">съствие и участие в необятна по размери информационна </w:t>
      </w:r>
      <w:r w:rsidRPr="00A24A88">
        <w:rPr>
          <w:rFonts w:ascii="Verdana" w:hAnsi="Verdana" w:cstheme="minorHAnsi"/>
          <w:i/>
          <w:sz w:val="21"/>
          <w:szCs w:val="21"/>
          <w:lang w:val="bg-BG"/>
          <w14:shadow w14:blurRad="50800" w14:dist="38100" w14:dir="2700000" w14:sx="100000" w14:sy="100000" w14:kx="0" w14:ky="0" w14:algn="tl">
            <w14:srgbClr w14:val="000000">
              <w14:alpha w14:val="60000"/>
            </w14:srgbClr>
          </w14:shadow>
        </w:rPr>
        <w:t>Матрица</w:t>
      </w:r>
      <w:r w:rsidRPr="007252EE">
        <w:rPr>
          <w:rStyle w:val="FootnoteReference"/>
          <w:rFonts w:asciiTheme="minorHAnsi" w:eastAsiaTheme="minorEastAsia" w:hAnsiTheme="minorHAnsi" w:cstheme="minorBidi"/>
          <w:i/>
          <w:iCs/>
          <w:color w:val="C00000"/>
          <w:sz w:val="26"/>
          <w:szCs w:val="26"/>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6"/>
      </w:r>
      <w:r w:rsidRPr="007252EE">
        <w:rPr>
          <w:rFonts w:ascii="Verdana" w:hAnsi="Verdana" w:cstheme="minorHAnsi"/>
          <w:i/>
          <w:iCs/>
          <w:color w:val="C00000"/>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EC89244" w14:textId="053ABC5C" w:rsidR="00CE3161" w:rsidRPr="00740877" w:rsidRDefault="00FA3C6D" w:rsidP="00277080">
      <w:pPr>
        <w:spacing w:before="60"/>
        <w:ind w:firstLine="72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 xml:space="preserve">Приемете </w:t>
      </w:r>
      <w:r w:rsidRPr="007252EE">
        <w:rPr>
          <w:rFonts w:ascii="Verdana" w:hAnsi="Verdana" w:cstheme="minorHAnsi"/>
          <w:color w:val="000000" w:themeColor="text1"/>
          <w:sz w:val="21"/>
          <w:szCs w:val="21"/>
          <w:u w:val="single"/>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Матрица</w:t>
      </w:r>
      <w:r w:rsidRPr="00740877">
        <w:rPr>
          <w:rFonts w:ascii="Verdana" w:hAnsi="Verdana" w:cstheme="minorHAnsi"/>
          <w:color w:val="262626" w:themeColor="text1" w:themeTint="D9"/>
          <w:sz w:val="21"/>
          <w:szCs w:val="21"/>
          <w:u w:val="single"/>
          <w:lang w:val="bg-BG"/>
        </w:rPr>
        <w:t>та като модел на Света</w:t>
      </w:r>
      <w:r w:rsidRPr="00740877">
        <w:rPr>
          <w:rFonts w:ascii="Verdana" w:hAnsi="Verdana" w:cstheme="minorHAnsi"/>
          <w:color w:val="262626" w:themeColor="text1" w:themeTint="D9"/>
          <w:sz w:val="21"/>
          <w:szCs w:val="21"/>
          <w:lang w:val="bg-BG"/>
        </w:rPr>
        <w:t>. По същество това е една информационна среда, перфектно изградена па</w:t>
      </w:r>
      <w:r w:rsidRPr="00740877">
        <w:rPr>
          <w:rFonts w:ascii="Verdana" w:hAnsi="Verdana" w:cstheme="minorHAnsi"/>
          <w:color w:val="262626" w:themeColor="text1" w:themeTint="D9"/>
          <w:sz w:val="21"/>
          <w:szCs w:val="21"/>
          <w:lang w:val="bg-BG"/>
        </w:rPr>
        <w:softHyphen/>
        <w:t>мет като информационен носител и като алгоритъм за обработване</w:t>
      </w:r>
      <w:r w:rsidR="00643A03" w:rsidRPr="00740877">
        <w:rPr>
          <w:rFonts w:ascii="Verdana" w:hAnsi="Verdana" w:cstheme="minorHAnsi"/>
          <w:color w:val="262626" w:themeColor="text1" w:themeTint="D9"/>
          <w:sz w:val="21"/>
          <w:szCs w:val="21"/>
          <w:lang w:val="bg-BG"/>
        </w:rPr>
        <w:t xml:space="preserve">то й </w:t>
      </w:r>
      <w:r w:rsidRPr="00740877">
        <w:rPr>
          <w:rFonts w:ascii="Verdana" w:hAnsi="Verdana" w:cstheme="minorHAnsi"/>
          <w:color w:val="262626" w:themeColor="text1" w:themeTint="D9"/>
          <w:sz w:val="21"/>
          <w:szCs w:val="21"/>
          <w:lang w:val="bg-BG"/>
        </w:rPr>
        <w:t xml:space="preserve">или както в информатиката се нарича </w:t>
      </w:r>
      <w:r w:rsidRPr="00740877">
        <w:rPr>
          <w:rFonts w:ascii="Verdana" w:hAnsi="Verdana" w:cstheme="minorHAnsi"/>
          <w:i/>
          <w:color w:val="262626" w:themeColor="text1" w:themeTint="D9"/>
          <w:sz w:val="21"/>
          <w:szCs w:val="21"/>
          <w:lang w:val="bg-BG"/>
        </w:rPr>
        <w:t>сорс</w:t>
      </w:r>
      <w:r w:rsidRPr="00740877">
        <w:rPr>
          <w:rFonts w:ascii="Verdana" w:hAnsi="Verdana" w:cstheme="minorHAnsi"/>
          <w:color w:val="262626" w:themeColor="text1" w:themeTint="D9"/>
          <w:sz w:val="21"/>
          <w:szCs w:val="21"/>
          <w:lang w:val="bg-BG"/>
        </w:rPr>
        <w:t xml:space="preserve"> </w:t>
      </w:r>
      <w:r w:rsidRPr="00740877">
        <w:rPr>
          <w:rFonts w:ascii="Verdana" w:hAnsi="Verdana" w:cstheme="minorHAnsi"/>
          <w:i/>
          <w:color w:val="262626" w:themeColor="text1" w:themeTint="D9"/>
          <w:sz w:val="21"/>
          <w:szCs w:val="21"/>
          <w:lang w:val="bg-BG"/>
        </w:rPr>
        <w:t>код</w:t>
      </w:r>
      <w:r w:rsidRPr="007252EE">
        <w:rPr>
          <w:rStyle w:val="FootnoteReference"/>
          <w:rFonts w:asciiTheme="minorHAnsi" w:eastAsiaTheme="minorEastAsia" w:hAnsiTheme="minorHAnsi" w:cstheme="minorBidi"/>
          <w:color w:val="C0000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7"/>
      </w:r>
      <w:r w:rsidRPr="00740877">
        <w:rPr>
          <w:rFonts w:ascii="Verdana" w:hAnsi="Verdana" w:cstheme="minorHAnsi"/>
          <w:color w:val="262626" w:themeColor="text1" w:themeTint="D9"/>
          <w:sz w:val="21"/>
          <w:szCs w:val="21"/>
          <w:lang w:val="bg-BG"/>
        </w:rPr>
        <w:t>. Въпросът за материалния характер на носителя на тази информационна среда остава открит, независимо от напредъка на астрономите и на физиците от Церн в изследването на левитаци</w:t>
      </w:r>
      <w:r w:rsidRPr="00740877">
        <w:rPr>
          <w:rFonts w:ascii="Verdana" w:hAnsi="Verdana" w:cstheme="minorHAnsi"/>
          <w:color w:val="262626" w:themeColor="text1" w:themeTint="D9"/>
          <w:sz w:val="21"/>
          <w:szCs w:val="21"/>
          <w:lang w:val="bg-BG"/>
        </w:rPr>
        <w:softHyphen/>
        <w:t>ята – космическото гравитационно и антигравитационно полета и спираловидните ѝм компоненти, поддържани от комплекса наричан „тъмна материя“ или водата на световния океан . . .</w:t>
      </w:r>
    </w:p>
    <w:p w14:paraId="398DE3B3" w14:textId="77777777" w:rsidR="00C33599" w:rsidRDefault="00643A03" w:rsidP="00277080">
      <w:pPr>
        <w:spacing w:before="60"/>
        <w:ind w:firstLine="72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С</w:t>
      </w:r>
      <w:r w:rsidR="00CE3161" w:rsidRPr="00740877">
        <w:rPr>
          <w:rFonts w:ascii="Verdana" w:hAnsi="Verdana" w:cstheme="minorHAnsi"/>
          <w:color w:val="262626" w:themeColor="text1" w:themeTint="D9"/>
          <w:sz w:val="21"/>
          <w:szCs w:val="21"/>
          <w:lang w:val="bg-BG"/>
        </w:rPr>
        <w:t>ъществува космическо енергийно поле с безкрайно широк честотен диапазон в нано-спектъра на колебателните процеси с периоди клонящи към нула, което клони към обезсмислянето на понятието време и приемането на нулата (0) като аритметично число като другите. Матри</w:t>
      </w:r>
      <w:r w:rsidR="00CE3161" w:rsidRPr="00740877">
        <w:rPr>
          <w:rFonts w:ascii="Verdana" w:hAnsi="Verdana" w:cstheme="minorHAnsi"/>
          <w:color w:val="262626" w:themeColor="text1" w:themeTint="D9"/>
          <w:sz w:val="21"/>
          <w:szCs w:val="21"/>
          <w:lang w:val="bg-BG"/>
        </w:rPr>
        <w:softHyphen/>
        <w:t>цата носи и систематизира информация за фи</w:t>
      </w:r>
      <w:r w:rsidR="00CE3161" w:rsidRPr="00740877">
        <w:rPr>
          <w:rFonts w:ascii="Verdana" w:hAnsi="Verdana" w:cstheme="minorHAnsi"/>
          <w:color w:val="262626" w:themeColor="text1" w:themeTint="D9"/>
          <w:sz w:val="21"/>
          <w:szCs w:val="21"/>
          <w:lang w:val="bg-BG"/>
        </w:rPr>
        <w:softHyphen/>
        <w:t>зически (енер</w:t>
      </w:r>
      <w:r w:rsidR="00CE3161" w:rsidRPr="00740877">
        <w:rPr>
          <w:rFonts w:ascii="Verdana" w:hAnsi="Verdana" w:cstheme="minorHAnsi"/>
          <w:color w:val="262626" w:themeColor="text1" w:themeTint="D9"/>
          <w:sz w:val="21"/>
          <w:szCs w:val="21"/>
          <w:lang w:val="bg-BG"/>
        </w:rPr>
        <w:softHyphen/>
        <w:t xml:space="preserve">гийни) процеси в Света, част от който </w:t>
      </w:r>
      <w:r w:rsidR="00AF5B31" w:rsidRPr="00740877">
        <w:rPr>
          <w:rFonts w:ascii="Verdana" w:hAnsi="Verdana" w:cstheme="minorHAnsi"/>
          <w:color w:val="262626" w:themeColor="text1" w:themeTint="D9"/>
          <w:sz w:val="21"/>
          <w:szCs w:val="21"/>
          <w:lang w:val="bg-BG"/>
        </w:rPr>
        <w:t>се интерпретира с нея</w:t>
      </w:r>
      <w:r w:rsidR="00CE3161" w:rsidRPr="00740877">
        <w:rPr>
          <w:rFonts w:ascii="Verdana" w:hAnsi="Verdana" w:cstheme="minorHAnsi"/>
          <w:color w:val="262626" w:themeColor="text1" w:themeTint="D9"/>
          <w:sz w:val="21"/>
          <w:szCs w:val="21"/>
          <w:lang w:val="bg-BG"/>
        </w:rPr>
        <w:t>.</w:t>
      </w:r>
      <w:r w:rsidRPr="00740877">
        <w:rPr>
          <w:rFonts w:ascii="Verdana" w:hAnsi="Verdana" w:cstheme="minorHAnsi"/>
          <w:color w:val="262626" w:themeColor="text1" w:themeTint="D9"/>
          <w:sz w:val="21"/>
          <w:szCs w:val="21"/>
          <w:lang w:val="bg-BG"/>
        </w:rPr>
        <w:t xml:space="preserve"> </w:t>
      </w:r>
      <w:r w:rsidR="00CE3161" w:rsidRPr="00740877">
        <w:rPr>
          <w:rFonts w:ascii="Verdana" w:hAnsi="Verdana" w:cstheme="minorHAnsi"/>
          <w:color w:val="262626" w:themeColor="text1" w:themeTint="D9"/>
          <w:sz w:val="21"/>
          <w:szCs w:val="21"/>
          <w:lang w:val="bg-BG"/>
        </w:rPr>
        <w:t>Какви са функциите на Матрицата? Отговорът е</w:t>
      </w:r>
      <w:r w:rsidR="00C33599" w:rsidRPr="00C33599">
        <w:rPr>
          <w:rFonts w:ascii="Verdana" w:hAnsi="Verdana" w:cstheme="minorHAnsi"/>
          <w:color w:val="262626" w:themeColor="text1" w:themeTint="D9"/>
          <w:sz w:val="21"/>
          <w:szCs w:val="21"/>
          <w:lang w:val="bg-BG"/>
        </w:rPr>
        <w:t>:</w:t>
      </w:r>
      <w:r w:rsidR="00CE3161" w:rsidRPr="00740877">
        <w:rPr>
          <w:rFonts w:ascii="Verdana" w:hAnsi="Verdana" w:cstheme="minorHAnsi"/>
          <w:color w:val="262626" w:themeColor="text1" w:themeTint="D9"/>
          <w:sz w:val="21"/>
          <w:szCs w:val="21"/>
          <w:lang w:val="bg-BG"/>
        </w:rPr>
        <w:t xml:space="preserve"> чрез нейното </w:t>
      </w:r>
      <w:r w:rsidR="00AF5B31" w:rsidRPr="00740877">
        <w:rPr>
          <w:rFonts w:ascii="Verdana" w:hAnsi="Verdana" w:cstheme="minorHAnsi"/>
          <w:color w:val="262626" w:themeColor="text1" w:themeTint="D9"/>
          <w:sz w:val="21"/>
          <w:szCs w:val="21"/>
          <w:lang w:val="bg-BG"/>
        </w:rPr>
        <w:t xml:space="preserve">третиране на </w:t>
      </w:r>
      <w:r w:rsidR="002B3712" w:rsidRPr="00740877">
        <w:rPr>
          <w:rFonts w:ascii="Verdana" w:hAnsi="Verdana" w:cstheme="minorHAnsi"/>
          <w:color w:val="262626" w:themeColor="text1" w:themeTint="D9"/>
          <w:sz w:val="21"/>
          <w:szCs w:val="21"/>
          <w:lang w:val="bg-BG"/>
        </w:rPr>
        <w:t>левитаци</w:t>
      </w:r>
      <w:r w:rsidR="002B3712" w:rsidRPr="00740877">
        <w:rPr>
          <w:rFonts w:ascii="Verdana" w:hAnsi="Verdana" w:cstheme="minorHAnsi"/>
          <w:color w:val="262626" w:themeColor="text1" w:themeTint="D9"/>
          <w:sz w:val="21"/>
          <w:szCs w:val="21"/>
          <w:lang w:val="bg-BG"/>
        </w:rPr>
        <w:softHyphen/>
        <w:t>ята – космическото гравитационно и антигравитационно полета и спираловидните ѝм компоненти</w:t>
      </w:r>
      <w:r w:rsidR="00CE3161" w:rsidRPr="00740877">
        <w:rPr>
          <w:rFonts w:ascii="Verdana" w:hAnsi="Verdana" w:cstheme="minorHAnsi"/>
          <w:color w:val="262626" w:themeColor="text1" w:themeTint="D9"/>
          <w:sz w:val="21"/>
          <w:szCs w:val="21"/>
          <w:lang w:val="bg-BG"/>
        </w:rPr>
        <w:t xml:space="preserve"> се обясняват много аспекти на човешкото поведение в светлината на </w:t>
      </w:r>
      <w:r w:rsidR="00CE3161" w:rsidRPr="00740877">
        <w:rPr>
          <w:rFonts w:ascii="Verdana" w:hAnsi="Verdana" w:cstheme="minorHAnsi"/>
          <w:color w:val="262626" w:themeColor="text1" w:themeTint="D9"/>
          <w:sz w:val="21"/>
          <w:szCs w:val="21"/>
          <w:lang w:val="bg-BG"/>
          <w14:shadow w14:blurRad="50800" w14:dist="38100" w14:dir="2700000" w14:sx="100000" w14:sy="100000" w14:kx="0" w14:ky="0" w14:algn="tl">
            <w14:srgbClr w14:val="000000">
              <w14:alpha w14:val="60000"/>
            </w14:srgbClr>
          </w14:shadow>
        </w:rPr>
        <w:t>позитивното мислене</w:t>
      </w:r>
      <w:r w:rsidR="00CE3161" w:rsidRPr="00740877">
        <w:rPr>
          <w:rFonts w:ascii="Verdana" w:hAnsi="Verdana" w:cstheme="minorHAnsi"/>
          <w:color w:val="262626" w:themeColor="text1" w:themeTint="D9"/>
          <w:sz w:val="21"/>
          <w:szCs w:val="21"/>
          <w:lang w:val="bg-BG"/>
        </w:rPr>
        <w:t xml:space="preserve">. </w:t>
      </w:r>
    </w:p>
    <w:p w14:paraId="4877AE0B" w14:textId="5426BBC9" w:rsidR="00FA3C6D" w:rsidRPr="004051F0" w:rsidRDefault="00735209" w:rsidP="00277080">
      <w:pPr>
        <w:pStyle w:val="ListParagraph"/>
        <w:numPr>
          <w:ilvl w:val="0"/>
          <w:numId w:val="14"/>
        </w:numPr>
        <w:spacing w:before="60"/>
        <w:ind w:left="0" w:firstLine="360"/>
        <w:jc w:val="both"/>
        <w:rPr>
          <w:rFonts w:ascii="Verdana" w:hAnsi="Verdana" w:cstheme="minorHAnsi"/>
          <w:color w:val="262626" w:themeColor="text1" w:themeTint="D9"/>
          <w:sz w:val="21"/>
          <w:szCs w:val="21"/>
          <w:lang w:val="bg-BG"/>
        </w:rPr>
      </w:pPr>
      <w:r w:rsidRPr="00384EEE">
        <w:rPr>
          <w:rFonts w:ascii="Verdana" w:hAnsi="Verdana"/>
          <w:bCs/>
          <w:sz w:val="22"/>
          <w:szCs w:val="22"/>
          <w:lang w:val="bg-BG"/>
          <w14:shadow w14:blurRad="50800" w14:dist="38100" w14:dir="2700000" w14:sx="100000" w14:sy="100000" w14:kx="0" w14:ky="0" w14:algn="tl">
            <w14:srgbClr w14:val="000000">
              <w14:alpha w14:val="60000"/>
            </w14:srgbClr>
          </w14:shadow>
        </w:rPr>
        <w:t>Играта</w:t>
      </w:r>
      <w:r w:rsidR="00B72096" w:rsidRPr="00B72096">
        <w:rPr>
          <w:rFonts w:ascii="Verdana" w:hAnsi="Verdana"/>
          <w:bCs/>
          <w:sz w:val="22"/>
          <w:szCs w:val="22"/>
          <w:lang w:val="bg-BG"/>
        </w:rPr>
        <w:t xml:space="preserve">. </w:t>
      </w:r>
      <w:r w:rsidR="003C1D1C" w:rsidRPr="00B72096">
        <w:rPr>
          <w:rFonts w:ascii="Verdana" w:hAnsi="Verdana" w:cstheme="minorHAnsi"/>
          <w:color w:val="262626" w:themeColor="text1" w:themeTint="D9"/>
          <w:sz w:val="21"/>
          <w:szCs w:val="21"/>
          <w:lang w:val="bg-BG"/>
        </w:rPr>
        <w:t xml:space="preserve">Достатъчно е да се оформи светогледът на човека така, че той просто да няма представа за своята свобода и тогава изходът е играта. Нашата игра е нещо практично. </w:t>
      </w:r>
      <w:bookmarkStart w:id="9" w:name="_Hlk32838670"/>
      <w:bookmarkStart w:id="10" w:name="_Hlk32838464"/>
      <w:r w:rsidR="003C1D1C" w:rsidRPr="004051F0">
        <w:rPr>
          <w:rFonts w:ascii="Verdana" w:hAnsi="Verdana" w:cstheme="minorHAnsi"/>
          <w:color w:val="262626" w:themeColor="text1" w:themeTint="D9"/>
          <w:sz w:val="21"/>
          <w:szCs w:val="21"/>
          <w:lang w:val="bg-BG"/>
        </w:rPr>
        <w:t>Тя се играе без придавате на иг</w:t>
      </w:r>
      <w:r w:rsidR="003C1D1C" w:rsidRPr="004051F0">
        <w:rPr>
          <w:rFonts w:ascii="Verdana" w:hAnsi="Verdana" w:cstheme="minorHAnsi"/>
          <w:color w:val="262626" w:themeColor="text1" w:themeTint="D9"/>
          <w:sz w:val="21"/>
          <w:szCs w:val="21"/>
          <w:lang w:val="bg-BG"/>
        </w:rPr>
        <w:softHyphen/>
        <w:t xml:space="preserve">рата някаква важност. </w:t>
      </w:r>
      <w:bookmarkEnd w:id="9"/>
      <w:r w:rsidR="003C1D1C" w:rsidRPr="004051F0">
        <w:rPr>
          <w:rFonts w:ascii="Verdana" w:hAnsi="Verdana" w:cstheme="minorHAnsi"/>
          <w:color w:val="262626" w:themeColor="text1" w:themeTint="D9"/>
          <w:sz w:val="21"/>
          <w:szCs w:val="21"/>
          <w:lang w:val="bg-BG"/>
        </w:rPr>
        <w:t>Поддържайте нулева важност.</w:t>
      </w:r>
    </w:p>
    <w:bookmarkEnd w:id="10"/>
    <w:p w14:paraId="47EFEE22" w14:textId="6D1F727E" w:rsidR="009B5DB2" w:rsidRPr="00384EEE" w:rsidRDefault="0056028A" w:rsidP="00277080">
      <w:pPr>
        <w:pStyle w:val="ListParagraph"/>
        <w:numPr>
          <w:ilvl w:val="0"/>
          <w:numId w:val="14"/>
        </w:numPr>
        <w:spacing w:before="60"/>
        <w:ind w:left="0" w:firstLine="360"/>
        <w:contextualSpacing w:val="0"/>
        <w:jc w:val="both"/>
        <w:rPr>
          <w:rFonts w:ascii="Verdana" w:hAnsi="Verdana" w:cstheme="minorHAnsi"/>
          <w:color w:val="262626" w:themeColor="text1" w:themeTint="D9"/>
          <w:sz w:val="21"/>
          <w:szCs w:val="21"/>
          <w:lang w:val="bg-BG"/>
        </w:rPr>
      </w:pPr>
      <w:r w:rsidRPr="00384EEE">
        <w:rPr>
          <w:rFonts w:ascii="Verdana" w:hAnsi="Verdana"/>
          <w:bCs/>
          <w:sz w:val="22"/>
          <w:szCs w:val="22"/>
          <w:lang w:val="bg-BG"/>
          <w14:shadow w14:blurRad="50800" w14:dist="38100" w14:dir="2700000" w14:sx="100000" w14:sy="100000" w14:kx="0" w14:ky="0" w14:algn="tl">
            <w14:srgbClr w14:val="000000">
              <w14:alpha w14:val="60000"/>
            </w14:srgbClr>
          </w14:shadow>
        </w:rPr>
        <w:t>Любовта</w:t>
      </w:r>
      <w:r w:rsidR="00384EEE" w:rsidRPr="00384EEE">
        <w:rPr>
          <w:rFonts w:asciiTheme="minorHAnsi" w:hAnsiTheme="minorHAnsi" w:cstheme="minorHAnsi"/>
          <w:sz w:val="21"/>
          <w:szCs w:val="21"/>
          <w:lang w:val="bg-BG"/>
        </w:rPr>
        <w:t xml:space="preserve">. </w:t>
      </w:r>
      <w:r w:rsidR="00C1328A" w:rsidRPr="00384EEE">
        <w:rPr>
          <w:rFonts w:asciiTheme="minorHAnsi" w:hAnsiTheme="minorHAnsi" w:cstheme="minorHAnsi"/>
          <w:sz w:val="21"/>
          <w:szCs w:val="21"/>
          <w:lang w:val="bg-BG"/>
        </w:rPr>
        <w:t xml:space="preserve"> </w:t>
      </w:r>
      <w:r w:rsidRPr="00384EEE">
        <w:rPr>
          <w:rFonts w:ascii="Verdana" w:hAnsi="Verdana" w:cstheme="minorHAnsi"/>
          <w:color w:val="262626" w:themeColor="text1" w:themeTint="D9"/>
          <w:sz w:val="21"/>
          <w:szCs w:val="21"/>
          <w:lang w:val="bg-BG"/>
        </w:rPr>
        <w:t>„Полу</w:t>
      </w:r>
      <w:r w:rsidRPr="00384EEE">
        <w:rPr>
          <w:rFonts w:ascii="Verdana" w:hAnsi="Verdana" w:cstheme="minorHAnsi"/>
          <w:color w:val="262626" w:themeColor="text1" w:themeTint="D9"/>
          <w:sz w:val="21"/>
          <w:szCs w:val="21"/>
          <w:lang w:val="bg-BG"/>
        </w:rPr>
        <w:softHyphen/>
        <w:t xml:space="preserve">чавам ли достатъчно любов?” Затова, накратко: </w:t>
      </w:r>
      <w:r w:rsidRPr="00384EEE">
        <w:rPr>
          <w:rFonts w:ascii="Verdana" w:hAnsi="Verdana" w:cstheme="minorHAnsi"/>
          <w:i/>
          <w:color w:val="262626" w:themeColor="text1" w:themeTint="D9"/>
          <w:sz w:val="21"/>
          <w:szCs w:val="21"/>
          <w:lang w:val="bg-BG"/>
        </w:rPr>
        <w:t>откажете се незабавно от намерени</w:t>
      </w:r>
      <w:r w:rsidRPr="00384EEE">
        <w:rPr>
          <w:rFonts w:ascii="Verdana" w:hAnsi="Verdana" w:cstheme="minorHAnsi"/>
          <w:i/>
          <w:color w:val="262626" w:themeColor="text1" w:themeTint="D9"/>
          <w:sz w:val="21"/>
          <w:szCs w:val="21"/>
          <w:lang w:val="bg-BG"/>
        </w:rPr>
        <w:softHyphen/>
        <w:t>ето да получавате, заменете го с намерението да дадете повече и ще получите онова, от което сте се оказали.”</w:t>
      </w:r>
      <w:r w:rsidRPr="00384EEE">
        <w:rPr>
          <w:rFonts w:ascii="Verdana" w:hAnsi="Verdana" w:cstheme="minorHAnsi"/>
          <w:color w:val="262626" w:themeColor="text1" w:themeTint="D9"/>
          <w:sz w:val="21"/>
          <w:szCs w:val="21"/>
          <w:lang w:val="bg-BG"/>
        </w:rPr>
        <w:t xml:space="preserve"> Преодоляване на комплекса, почувствайте </w:t>
      </w:r>
      <w:r w:rsidRPr="00384EEE">
        <w:rPr>
          <w:rFonts w:ascii="Verdana" w:hAnsi="Verdana" w:cstheme="minorHAnsi"/>
          <w:color w:val="262626" w:themeColor="text1" w:themeTint="D9"/>
          <w:sz w:val="21"/>
          <w:szCs w:val="21"/>
          <w:lang w:val="bg-BG"/>
        </w:rPr>
        <w:lastRenderedPageBreak/>
        <w:t>себе си свободен. Човек не може да се чувства свободен ако той има в себе си потенциал в излишък в форма на комплекса - например за малоценност</w:t>
      </w:r>
      <w:r w:rsidRPr="00384EEE">
        <w:rPr>
          <w:rFonts w:ascii="Verdana" w:hAnsi="Verdana" w:cstheme="minorHAnsi"/>
          <w:sz w:val="21"/>
          <w:szCs w:val="21"/>
          <w:lang w:val="bg-BG"/>
        </w:rPr>
        <w:t>.</w:t>
      </w:r>
    </w:p>
    <w:p w14:paraId="61CB275F" w14:textId="797CC595" w:rsidR="00FF4F63" w:rsidRPr="007252EE" w:rsidRDefault="0056028A" w:rsidP="00277080">
      <w:pPr>
        <w:pStyle w:val="ListParagraph"/>
        <w:numPr>
          <w:ilvl w:val="0"/>
          <w:numId w:val="14"/>
        </w:numPr>
        <w:spacing w:before="60"/>
        <w:ind w:left="0" w:firstLine="360"/>
        <w:contextualSpacing w:val="0"/>
        <w:jc w:val="both"/>
        <w:rPr>
          <w:rFonts w:asciiTheme="minorHAnsi" w:hAnsiTheme="minorHAnsi" w:cstheme="minorHAnsi"/>
          <w:sz w:val="26"/>
          <w:szCs w:val="26"/>
          <w:lang w:val="bg-BG"/>
        </w:rPr>
      </w:pPr>
      <w:r w:rsidRPr="00384EEE">
        <w:rPr>
          <w:rFonts w:ascii="Verdana" w:hAnsi="Verdana"/>
          <w:bCs/>
          <w:sz w:val="22"/>
          <w:szCs w:val="22"/>
          <w:lang w:val="bg-BG"/>
          <w14:shadow w14:blurRad="50800" w14:dist="38100" w14:dir="2700000" w14:sx="100000" w14:sy="100000" w14:kx="0" w14:ky="0" w14:algn="tl">
            <w14:srgbClr w14:val="000000">
              <w14:alpha w14:val="60000"/>
            </w14:srgbClr>
          </w14:shadow>
        </w:rPr>
        <w:t>Религията</w:t>
      </w:r>
      <w:r w:rsidR="00384EEE" w:rsidRPr="00384EEE">
        <w:rPr>
          <w:rFonts w:ascii="Verdana" w:hAnsi="Verdana" w:cstheme="minorHAnsi"/>
          <w:color w:val="262626" w:themeColor="text1" w:themeTint="D9"/>
          <w:sz w:val="21"/>
          <w:szCs w:val="21"/>
          <w:lang w:val="bg-BG"/>
        </w:rPr>
        <w:t xml:space="preserve">. </w:t>
      </w:r>
      <w:r w:rsidRPr="00384EEE">
        <w:rPr>
          <w:rFonts w:ascii="Verdana" w:hAnsi="Verdana" w:cstheme="minorHAnsi"/>
          <w:color w:val="262626" w:themeColor="text1" w:themeTint="D9"/>
          <w:sz w:val="21"/>
          <w:szCs w:val="21"/>
          <w:lang w:val="bg-BG"/>
        </w:rPr>
        <w:t>Това е една друга, по-голяма игра, с повече участници. Спо</w:t>
      </w:r>
      <w:r w:rsidRPr="00384EEE">
        <w:rPr>
          <w:rFonts w:ascii="Verdana" w:hAnsi="Verdana" w:cstheme="minorHAnsi"/>
          <w:color w:val="262626" w:themeColor="text1" w:themeTint="D9"/>
          <w:sz w:val="21"/>
          <w:szCs w:val="21"/>
          <w:lang w:val="bg-BG"/>
        </w:rPr>
        <w:softHyphen/>
        <w:t>ред повечето религии Бог е създател на Света. Божествената му същ</w:t>
      </w:r>
      <w:r w:rsidRPr="00384EEE">
        <w:rPr>
          <w:rFonts w:ascii="Verdana" w:hAnsi="Verdana" w:cstheme="minorHAnsi"/>
          <w:color w:val="262626" w:themeColor="text1" w:themeTint="D9"/>
          <w:sz w:val="21"/>
          <w:szCs w:val="21"/>
          <w:lang w:val="bg-BG"/>
        </w:rPr>
        <w:softHyphen/>
        <w:t xml:space="preserve">ност пронизва всичко живо и неживо, а божествената му </w:t>
      </w:r>
      <w:r w:rsidRPr="00384EEE">
        <w:rPr>
          <w:rFonts w:ascii="Verdana" w:hAnsi="Verdana" w:cstheme="minorHAnsi"/>
          <w:i/>
          <w:color w:val="262626" w:themeColor="text1" w:themeTint="D9"/>
          <w:sz w:val="21"/>
          <w:szCs w:val="21"/>
          <w:lang w:val="bg-BG"/>
        </w:rPr>
        <w:t>воля</w:t>
      </w:r>
      <w:r w:rsidRPr="00384EEE">
        <w:rPr>
          <w:rFonts w:ascii="Verdana" w:hAnsi="Verdana" w:cstheme="minorHAnsi"/>
          <w:color w:val="262626" w:themeColor="text1" w:themeTint="D9"/>
          <w:sz w:val="21"/>
          <w:szCs w:val="21"/>
          <w:lang w:val="bg-BG"/>
        </w:rPr>
        <w:t xml:space="preserve"> е поставила всичко под Негов контрол. Но в Света, в който ние жи</w:t>
      </w:r>
      <w:r w:rsidRPr="00384EEE">
        <w:rPr>
          <w:rFonts w:ascii="Verdana" w:hAnsi="Verdana" w:cstheme="minorHAnsi"/>
          <w:color w:val="262626" w:themeColor="text1" w:themeTint="D9"/>
          <w:sz w:val="21"/>
          <w:szCs w:val="21"/>
          <w:lang w:val="bg-BG"/>
        </w:rPr>
        <w:softHyphen/>
        <w:t>веем, има и висши същества – ние. Светът станал проявление на единния Дух, ут</w:t>
      </w:r>
      <w:r w:rsidRPr="00384EEE">
        <w:rPr>
          <w:rFonts w:ascii="Verdana" w:hAnsi="Verdana" w:cstheme="minorHAnsi"/>
          <w:color w:val="262626" w:themeColor="text1" w:themeTint="D9"/>
          <w:sz w:val="21"/>
          <w:szCs w:val="21"/>
          <w:lang w:val="bg-BG"/>
        </w:rPr>
        <w:softHyphen/>
        <w:t>върждаване на единството в множеството. Бог е във всекиго от нас.</w:t>
      </w:r>
      <w:r w:rsidR="007252EE">
        <w:rPr>
          <w:rFonts w:ascii="Verdana" w:hAnsi="Verdana" w:cstheme="minorHAnsi"/>
          <w:color w:val="262626" w:themeColor="text1" w:themeTint="D9"/>
          <w:sz w:val="21"/>
          <w:szCs w:val="21"/>
          <w:lang w:val="bg-BG"/>
        </w:rPr>
        <w:t xml:space="preserve"> </w:t>
      </w:r>
      <w:r w:rsidR="00FF4F63" w:rsidRPr="007252EE">
        <w:rPr>
          <w:rFonts w:ascii="Verdana" w:hAnsi="Verdana" w:cstheme="minorHAnsi"/>
          <w:color w:val="262626" w:themeColor="text1" w:themeTint="D9"/>
          <w:sz w:val="21"/>
          <w:szCs w:val="21"/>
          <w:lang w:val="bg-BG"/>
        </w:rPr>
        <w:t xml:space="preserve">Вярата е онази сила, която образува връзките между нас и Бога – между човешката душа и извора на силите. Чрез молитвите се снемат висши енергии от божествения свят и у човека се развива ново отношение към другите – на нежност, на любов. </w:t>
      </w:r>
    </w:p>
    <w:p w14:paraId="48E82E4C" w14:textId="37B552CD" w:rsidR="00470954" w:rsidRDefault="0056028A" w:rsidP="000B5487">
      <w:pPr>
        <w:spacing w:before="120"/>
        <w:ind w:firstLine="72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Идеята за Бог като измерение е безкрайност (∞). Ако частица от Него има във всеки от нас, то ние всички в сбор правим нашия Бог или предвид Неговата идеална същност като безкрайност приближаваме до Неговата цялост, но никога не я достигаме, защото ние, Неговите чеда, сме крайно число хора</w:t>
      </w:r>
      <w:r w:rsidRPr="00740877">
        <w:rPr>
          <w:rFonts w:ascii="Verdana" w:hAnsi="Verdana" w:cstheme="minorHAnsi"/>
          <w:color w:val="262626" w:themeColor="text1" w:themeTint="D9"/>
          <w:sz w:val="21"/>
          <w:szCs w:val="21"/>
          <w:lang w:val="ru-RU"/>
        </w:rPr>
        <w:t xml:space="preserve"> (</w:t>
      </w:r>
      <w:r w:rsidRPr="009C4423">
        <w:rPr>
          <w:rFonts w:ascii="Verdana" w:hAnsi="Verdana" w:cstheme="minorHAnsi"/>
          <w:b/>
          <w:bCs/>
          <w:color w:val="262626" w:themeColor="text1" w:themeTint="D9"/>
          <w:sz w:val="21"/>
          <w:szCs w:val="21"/>
        </w:rPr>
        <w:t>n</w:t>
      </w:r>
      <w:r w:rsidRPr="00740877">
        <w:rPr>
          <w:rFonts w:ascii="Verdana" w:hAnsi="Verdana" w:cstheme="minorHAnsi"/>
          <w:color w:val="262626" w:themeColor="text1" w:themeTint="D9"/>
          <w:sz w:val="21"/>
          <w:szCs w:val="21"/>
          <w:lang w:val="ru-RU"/>
        </w:rPr>
        <w:t>)</w:t>
      </w:r>
      <w:r w:rsidRPr="00740877">
        <w:rPr>
          <w:rFonts w:ascii="Verdana" w:hAnsi="Verdana" w:cstheme="minorHAnsi"/>
          <w:color w:val="262626" w:themeColor="text1" w:themeTint="D9"/>
          <w:sz w:val="21"/>
          <w:szCs w:val="21"/>
          <w:lang w:val="bg-BG"/>
        </w:rPr>
        <w:t>.</w:t>
      </w:r>
      <w:r w:rsidR="00EA5C47" w:rsidRPr="00EA5C47">
        <w:rPr>
          <w:rFonts w:ascii="Verdana" w:hAnsi="Verdana" w:cstheme="minorHAnsi"/>
          <w:color w:val="262626" w:themeColor="text1" w:themeTint="D9"/>
          <w:sz w:val="21"/>
          <w:szCs w:val="21"/>
          <w:lang w:val="bg-BG"/>
        </w:rPr>
        <w:t xml:space="preserve"> </w:t>
      </w:r>
      <w:r w:rsidR="00D0437D" w:rsidRPr="00740877">
        <w:rPr>
          <w:rFonts w:ascii="Verdana" w:hAnsi="Verdana" w:cstheme="minorHAnsi"/>
          <w:color w:val="262626" w:themeColor="text1" w:themeTint="D9"/>
          <w:sz w:val="21"/>
          <w:szCs w:val="21"/>
          <w:lang w:val="bg-BG"/>
        </w:rPr>
        <w:t>Бог (разумът на Света)  е създал същия такъв Свят във всеки от нас. Щом идеята за божественото начало е обсебила хората, в Матрицата веднага се е създал фолдер (папка) с под-фолдери или информационни гнезда за различните религии. Богът</w:t>
      </w:r>
      <w:r w:rsidR="00D93C00" w:rsidRPr="009E30FA">
        <w:rPr>
          <w:rFonts w:ascii="Verdana" w:hAnsi="Verdana" w:cstheme="minorHAnsi"/>
          <w:color w:val="262626" w:themeColor="text1" w:themeTint="D9"/>
          <w:sz w:val="21"/>
          <w:szCs w:val="21"/>
          <w:lang w:val="bg-BG"/>
        </w:rPr>
        <w:t xml:space="preserve"> </w:t>
      </w:r>
      <w:r w:rsidR="00D0437D" w:rsidRPr="00740877">
        <w:rPr>
          <w:rFonts w:ascii="Verdana" w:hAnsi="Verdana" w:cstheme="minorHAnsi"/>
          <w:color w:val="262626" w:themeColor="text1" w:themeTint="D9"/>
          <w:sz w:val="21"/>
          <w:szCs w:val="21"/>
          <w:lang w:val="bg-BG"/>
        </w:rPr>
        <w:t>е във всеки от нас.</w:t>
      </w:r>
      <w:r w:rsidR="00352304" w:rsidRPr="00740877">
        <w:rPr>
          <w:rFonts w:ascii="Verdana" w:hAnsi="Verdana"/>
          <w:color w:val="262626" w:themeColor="text1" w:themeTint="D9"/>
          <w:sz w:val="21"/>
          <w:szCs w:val="21"/>
          <w:lang w:val="bg-BG"/>
        </w:rPr>
        <w:t xml:space="preserve"> </w:t>
      </w:r>
      <w:r w:rsidR="00352304" w:rsidRPr="00740877">
        <w:rPr>
          <w:rFonts w:ascii="Verdana" w:hAnsi="Verdana" w:cstheme="minorHAnsi"/>
          <w:color w:val="262626" w:themeColor="text1" w:themeTint="D9"/>
          <w:sz w:val="21"/>
          <w:szCs w:val="21"/>
          <w:lang w:val="bg-BG"/>
        </w:rPr>
        <w:t xml:space="preserve">Въпросът е: </w:t>
      </w:r>
      <w:r w:rsidR="00352304" w:rsidRPr="00740877">
        <w:rPr>
          <w:rFonts w:ascii="Verdana" w:hAnsi="Verdana" w:cstheme="minorHAnsi"/>
          <w:i/>
          <w:color w:val="262626" w:themeColor="text1" w:themeTint="D9"/>
          <w:sz w:val="21"/>
          <w:szCs w:val="21"/>
          <w:lang w:val="bg-BG"/>
        </w:rPr>
        <w:t>„Учителю, коя е най-важната заповед в закона?”</w:t>
      </w:r>
      <w:r w:rsidR="009E30FA" w:rsidRPr="009E30FA">
        <w:rPr>
          <w:rFonts w:ascii="Verdana" w:hAnsi="Verdana" w:cstheme="minorHAnsi"/>
          <w:i/>
          <w:color w:val="262626" w:themeColor="text1" w:themeTint="D9"/>
          <w:sz w:val="21"/>
          <w:szCs w:val="21"/>
          <w:lang w:val="bg-BG"/>
        </w:rPr>
        <w:t>.</w:t>
      </w:r>
      <w:r w:rsidR="00352304" w:rsidRPr="00740877">
        <w:rPr>
          <w:rFonts w:ascii="Verdana" w:hAnsi="Verdana" w:cstheme="minorHAnsi"/>
          <w:color w:val="262626" w:themeColor="text1" w:themeTint="D9"/>
          <w:sz w:val="21"/>
          <w:szCs w:val="21"/>
          <w:lang w:val="bg-BG"/>
        </w:rPr>
        <w:t xml:space="preserve"> Исус казва: </w:t>
      </w:r>
      <w:r w:rsidR="00352304" w:rsidRPr="00740877">
        <w:rPr>
          <w:rFonts w:ascii="Verdana" w:hAnsi="Verdana" w:cstheme="minorHAnsi"/>
          <w:i/>
          <w:color w:val="262626" w:themeColor="text1" w:themeTint="D9"/>
          <w:sz w:val="21"/>
          <w:szCs w:val="21"/>
          <w:lang w:val="bg-BG"/>
        </w:rPr>
        <w:t>„Обичай Господа, твой Бог, от цялото си сърце, от цялата си душа и със всички сили”</w:t>
      </w:r>
      <w:r w:rsidR="00352304" w:rsidRPr="00740877">
        <w:rPr>
          <w:rFonts w:ascii="Verdana" w:hAnsi="Verdana" w:cstheme="minorHAnsi"/>
          <w:color w:val="262626" w:themeColor="text1" w:themeTint="D9"/>
          <w:sz w:val="21"/>
          <w:szCs w:val="21"/>
          <w:lang w:val="bg-BG"/>
        </w:rPr>
        <w:t xml:space="preserve"> – това е първата и най-важна запо</w:t>
      </w:r>
      <w:r w:rsidR="00352304" w:rsidRPr="00740877">
        <w:rPr>
          <w:rFonts w:ascii="Verdana" w:hAnsi="Verdana" w:cstheme="minorHAnsi"/>
          <w:color w:val="262626" w:themeColor="text1" w:themeTint="D9"/>
          <w:sz w:val="21"/>
          <w:szCs w:val="21"/>
          <w:lang w:val="bg-BG"/>
        </w:rPr>
        <w:softHyphen/>
        <w:t xml:space="preserve">вед. Втората е подобна: </w:t>
      </w:r>
      <w:r w:rsidR="00352304" w:rsidRPr="00740877">
        <w:rPr>
          <w:rFonts w:ascii="Verdana" w:hAnsi="Verdana" w:cstheme="minorHAnsi"/>
          <w:i/>
          <w:color w:val="262626" w:themeColor="text1" w:themeTint="D9"/>
          <w:sz w:val="21"/>
          <w:szCs w:val="21"/>
          <w:lang w:val="bg-BG"/>
        </w:rPr>
        <w:t>„Обичай ближния си като самия себе си”</w:t>
      </w:r>
      <w:r w:rsidR="00352304" w:rsidRPr="00740877">
        <w:rPr>
          <w:rFonts w:ascii="Verdana" w:hAnsi="Verdana" w:cstheme="minorHAnsi"/>
          <w:color w:val="262626" w:themeColor="text1" w:themeTint="D9"/>
          <w:sz w:val="21"/>
          <w:szCs w:val="21"/>
          <w:lang w:val="bg-BG"/>
        </w:rPr>
        <w:t>.</w:t>
      </w:r>
      <w:r w:rsidR="00C45205" w:rsidRPr="00740877">
        <w:rPr>
          <w:rFonts w:ascii="Verdana" w:hAnsi="Verdana" w:cstheme="minorHAnsi"/>
          <w:color w:val="262626" w:themeColor="text1" w:themeTint="D9"/>
          <w:sz w:val="21"/>
          <w:szCs w:val="21"/>
          <w:lang w:val="bg-BG"/>
        </w:rPr>
        <w:t xml:space="preserve"> Вярата в Бога е преди всичко вяра в себе си, в силата на възможностите си като творец. </w:t>
      </w:r>
      <w:r w:rsidR="00B84A8A">
        <w:rPr>
          <w:rFonts w:ascii="Verdana" w:hAnsi="Verdana" w:cstheme="minorHAnsi"/>
          <w:color w:val="262626" w:themeColor="text1" w:themeTint="D9"/>
          <w:sz w:val="21"/>
          <w:szCs w:val="21"/>
          <w:lang w:val="bg-BG"/>
        </w:rPr>
        <w:t>М</w:t>
      </w:r>
      <w:r w:rsidR="00C45205" w:rsidRPr="00740877">
        <w:rPr>
          <w:rFonts w:ascii="Verdana" w:hAnsi="Verdana" w:cstheme="minorHAnsi"/>
          <w:color w:val="262626" w:themeColor="text1" w:themeTint="D9"/>
          <w:sz w:val="21"/>
          <w:szCs w:val="21"/>
          <w:lang w:val="bg-BG"/>
        </w:rPr>
        <w:t>олете</w:t>
      </w:r>
      <w:r w:rsidR="00B84A8A">
        <w:rPr>
          <w:rFonts w:ascii="Verdana" w:hAnsi="Verdana" w:cstheme="minorHAnsi"/>
          <w:color w:val="262626" w:themeColor="text1" w:themeTint="D9"/>
          <w:sz w:val="21"/>
          <w:szCs w:val="21"/>
          <w:lang w:val="bg-BG"/>
        </w:rPr>
        <w:t xml:space="preserve"> се</w:t>
      </w:r>
      <w:r w:rsidR="00C45205" w:rsidRPr="00740877">
        <w:rPr>
          <w:rFonts w:ascii="Verdana" w:hAnsi="Verdana" w:cstheme="minorHAnsi"/>
          <w:color w:val="262626" w:themeColor="text1" w:themeTint="D9"/>
          <w:sz w:val="21"/>
          <w:szCs w:val="21"/>
          <w:lang w:val="bg-BG"/>
        </w:rPr>
        <w:t xml:space="preserve">, </w:t>
      </w:r>
      <w:r w:rsidR="00B84A8A">
        <w:rPr>
          <w:rFonts w:ascii="Verdana" w:hAnsi="Verdana" w:cstheme="minorHAnsi"/>
          <w:color w:val="262626" w:themeColor="text1" w:themeTint="D9"/>
          <w:sz w:val="21"/>
          <w:szCs w:val="21"/>
          <w:lang w:val="bg-BG"/>
        </w:rPr>
        <w:t xml:space="preserve">но </w:t>
      </w:r>
      <w:r w:rsidR="00C45205" w:rsidRPr="00740877">
        <w:rPr>
          <w:rFonts w:ascii="Verdana" w:hAnsi="Verdana" w:cstheme="minorHAnsi"/>
          <w:color w:val="262626" w:themeColor="text1" w:themeTint="D9"/>
          <w:sz w:val="21"/>
          <w:szCs w:val="21"/>
          <w:lang w:val="bg-BG"/>
        </w:rPr>
        <w:t>не искайте, а създавайте.</w:t>
      </w:r>
    </w:p>
    <w:p w14:paraId="2D4D65C2" w14:textId="38180E40" w:rsidR="00C45205" w:rsidRPr="00C45205" w:rsidRDefault="00C45205" w:rsidP="00277080">
      <w:pPr>
        <w:spacing w:before="600"/>
        <w:jc w:val="center"/>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pPr>
      <w:bookmarkStart w:id="11" w:name="_Hlk32935807"/>
      <w:r w:rsidRPr="00DD5385">
        <w:rPr>
          <w:rFonts w:asciiTheme="minorHAnsi" w:hAnsiTheme="minorHAnsi" w:cstheme="minorHAnsi"/>
          <w:b/>
          <w:smallCaps/>
          <w:noProof/>
          <w:color w:val="161616"/>
          <w:sz w:val="28"/>
          <w:szCs w:val="28"/>
          <w:lang w:val="bg-BG"/>
          <w14:shadow w14:blurRad="50800" w14:dist="38100" w14:dir="2700000" w14:sx="100000" w14:sy="100000" w14:kx="0" w14:ky="0" w14:algn="tl">
            <w14:srgbClr w14:val="000000">
              <w14:alpha w14:val="60000"/>
            </w14:srgbClr>
          </w14:shadow>
        </w:rPr>
        <w:drawing>
          <wp:anchor distT="0" distB="0" distL="114300" distR="114300" simplePos="0" relativeHeight="251672064" behindDoc="0" locked="0" layoutInCell="1" allowOverlap="1" wp14:anchorId="47EF1E62" wp14:editId="0454D9ED">
            <wp:simplePos x="0" y="0"/>
            <wp:positionH relativeFrom="column">
              <wp:posOffset>2945130</wp:posOffset>
            </wp:positionH>
            <wp:positionV relativeFrom="paragraph">
              <wp:posOffset>157149</wp:posOffset>
            </wp:positionV>
            <wp:extent cx="274320" cy="274320"/>
            <wp:effectExtent l="0" t="0" r="0" b="0"/>
            <wp:wrapNone/>
            <wp:docPr id="2" name="Picture 50" descr="W-L.gif">
              <a:hlinkClick xmlns:a="http://schemas.openxmlformats.org/drawingml/2006/main" r:id="rId19" tooltip="Съдържание"/>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W-L.gif">
                      <a:hlinkClick r:id="rId19" tooltip="Съдържание"/>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5385">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t>МЕЖДУ</w:t>
      </w:r>
      <w:r w:rsidR="001940C1" w:rsidRPr="001940C1">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t xml:space="preserve"> </w:t>
      </w:r>
      <w:r w:rsidRPr="00DD5385">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t>ЛИЧНОС</w:t>
      </w:r>
      <w:r w:rsidR="001940C1">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t>ТОВ</w:t>
      </w:r>
      <w:r w:rsidRPr="00DD5385">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t>И</w:t>
      </w:r>
      <w:r w:rsidRPr="00C45205">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t xml:space="preserve"> </w:t>
      </w:r>
      <w:bookmarkStart w:id="12" w:name="ipc"/>
      <w:bookmarkEnd w:id="12"/>
      <w:r w:rsidRPr="00C45205">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t>КОМУНИКАЦИИ</w:t>
      </w:r>
    </w:p>
    <w:bookmarkEnd w:id="11"/>
    <w:p w14:paraId="72E098A8" w14:textId="2C520F91" w:rsidR="00C45205" w:rsidRPr="00740877" w:rsidRDefault="00A24A88" w:rsidP="00B84A8A">
      <w:pPr>
        <w:spacing w:before="240"/>
        <w:ind w:firstLine="720"/>
        <w:jc w:val="both"/>
        <w:rPr>
          <w:rFonts w:ascii="Verdana" w:hAnsi="Verdana" w:cstheme="minorHAnsi"/>
          <w:color w:val="262626" w:themeColor="text1" w:themeTint="D9"/>
          <w:sz w:val="21"/>
          <w:szCs w:val="21"/>
          <w:lang w:val="bg-BG"/>
        </w:rPr>
      </w:pPr>
      <w:r w:rsidRPr="00740877">
        <w:rPr>
          <w:rFonts w:ascii="Verdana" w:hAnsi="Verdana" w:cstheme="minorHAnsi"/>
          <w:color w:val="262626" w:themeColor="text1" w:themeTint="D9"/>
          <w:sz w:val="21"/>
          <w:szCs w:val="21"/>
          <w:lang w:val="bg-BG"/>
        </w:rPr>
        <w:t>Това е е</w:t>
      </w:r>
      <w:r w:rsidR="00C45205" w:rsidRPr="00740877">
        <w:rPr>
          <w:rFonts w:ascii="Verdana" w:hAnsi="Verdana" w:cstheme="minorHAnsi"/>
          <w:color w:val="262626" w:themeColor="text1" w:themeTint="D9"/>
          <w:sz w:val="21"/>
          <w:szCs w:val="21"/>
          <w:lang w:val="bg-BG"/>
        </w:rPr>
        <w:t>дин от най-съществените аспекти на енергийните и информационни процеси в живота на човека</w:t>
      </w:r>
      <w:r w:rsidRPr="00740877">
        <w:rPr>
          <w:rFonts w:ascii="Verdana" w:hAnsi="Verdana" w:cstheme="minorHAnsi"/>
          <w:color w:val="262626" w:themeColor="text1" w:themeTint="D9"/>
          <w:sz w:val="21"/>
          <w:szCs w:val="21"/>
          <w:lang w:val="bg-BG"/>
        </w:rPr>
        <w:t>. Общувайки</w:t>
      </w:r>
      <w:r w:rsidR="00093F96" w:rsidRPr="00093F96">
        <w:rPr>
          <w:rFonts w:ascii="Verdana" w:hAnsi="Verdana" w:cstheme="minorHAnsi"/>
          <w:color w:val="262626" w:themeColor="text1" w:themeTint="D9"/>
          <w:sz w:val="21"/>
          <w:szCs w:val="21"/>
          <w:lang w:val="bg-BG"/>
        </w:rPr>
        <w:t>,</w:t>
      </w:r>
      <w:r w:rsidRPr="00740877">
        <w:rPr>
          <w:rFonts w:ascii="Verdana" w:hAnsi="Verdana" w:cstheme="minorHAnsi"/>
          <w:color w:val="262626" w:themeColor="text1" w:themeTint="D9"/>
          <w:sz w:val="21"/>
          <w:szCs w:val="21"/>
          <w:lang w:val="bg-BG"/>
        </w:rPr>
        <w:t xml:space="preserve"> хората се настройват един към друг </w:t>
      </w:r>
      <w:r w:rsidR="00093F96">
        <w:rPr>
          <w:rFonts w:ascii="Verdana" w:hAnsi="Verdana" w:cstheme="minorHAnsi"/>
          <w:color w:val="262626" w:themeColor="text1" w:themeTint="D9"/>
          <w:sz w:val="21"/>
          <w:szCs w:val="21"/>
          <w:lang w:val="bg-BG"/>
        </w:rPr>
        <w:t>по</w:t>
      </w:r>
      <w:r w:rsidRPr="00740877">
        <w:rPr>
          <w:rFonts w:ascii="Verdana" w:hAnsi="Verdana" w:cstheme="minorHAnsi"/>
          <w:color w:val="262626" w:themeColor="text1" w:themeTint="D9"/>
          <w:sz w:val="21"/>
          <w:szCs w:val="21"/>
          <w:lang w:val="bg-BG"/>
        </w:rPr>
        <w:t xml:space="preserve"> характер, темперамент, интелект, интереси. Когато разговарям с някой, в себе си аз съм аз и другия. Ако и той опитва същото, така възприемаме някаква обща основа, която включва логиката. Ако настройването към това единство няма ефект, а поражда противоречивост, не се стига до взаимно разбирателство и вербалното общуване се изразява в раздвижване на въздуха с реплики.</w:t>
      </w:r>
    </w:p>
    <w:p w14:paraId="32B2F879" w14:textId="1A896F80" w:rsidR="00A24A88" w:rsidRPr="00A24A88" w:rsidRDefault="00A24A88" w:rsidP="00B84A8A">
      <w:pPr>
        <w:spacing w:before="120"/>
        <w:ind w:firstLine="720"/>
        <w:jc w:val="both"/>
        <w:rPr>
          <w:rFonts w:asciiTheme="minorHAnsi" w:hAnsiTheme="minorHAnsi" w:cstheme="minorHAnsi"/>
          <w:sz w:val="21"/>
          <w:szCs w:val="21"/>
          <w:lang w:val="bg-BG"/>
        </w:rPr>
      </w:pPr>
      <w:r w:rsidRPr="00A24A88">
        <w:rPr>
          <w:rFonts w:ascii="Verdana" w:hAnsi="Verdana"/>
          <w:i/>
          <w:smallCaps/>
          <w:spacing w:val="8"/>
          <w:sz w:val="21"/>
          <w:szCs w:val="21"/>
          <w:lang w:val="bg-BG"/>
          <w14:shadow w14:blurRad="50800" w14:dist="38100" w14:dir="2700000" w14:sx="100000" w14:sy="100000" w14:kx="0" w14:ky="0" w14:algn="tl">
            <w14:srgbClr w14:val="000000">
              <w14:alpha w14:val="60000"/>
            </w14:srgbClr>
          </w14:shadow>
        </w:rPr>
        <w:t>Диалог</w:t>
      </w:r>
      <w:r w:rsidRPr="00A24A88">
        <w:rPr>
          <w:rFonts w:ascii="Verdana" w:hAnsi="Verdana"/>
          <w:sz w:val="21"/>
          <w:szCs w:val="21"/>
          <w:lang w:val="bg-BG"/>
        </w:rPr>
        <w:t xml:space="preserve">. </w:t>
      </w:r>
      <w:r w:rsidRPr="00740877">
        <w:rPr>
          <w:rFonts w:ascii="Verdana" w:hAnsi="Verdana" w:cstheme="minorHAnsi"/>
          <w:color w:val="262626" w:themeColor="text1" w:themeTint="D9"/>
          <w:sz w:val="21"/>
          <w:szCs w:val="21"/>
          <w:lang w:val="bg-BG"/>
        </w:rPr>
        <w:t>Диалогът предполага намерение за оконча</w:t>
      </w:r>
      <w:r w:rsidRPr="00740877">
        <w:rPr>
          <w:rFonts w:ascii="Verdana" w:hAnsi="Verdana" w:cstheme="minorHAnsi"/>
          <w:color w:val="262626" w:themeColor="text1" w:themeTint="D9"/>
          <w:sz w:val="21"/>
          <w:szCs w:val="21"/>
          <w:lang w:val="bg-BG"/>
        </w:rPr>
        <w:softHyphen/>
        <w:t>телно споразумение, което осигурява необходимата комуникативност.</w:t>
      </w:r>
      <w:r w:rsidR="00DD5385" w:rsidRPr="00740877">
        <w:rPr>
          <w:rFonts w:ascii="Verdana" w:hAnsi="Verdana" w:cstheme="minorHAnsi"/>
          <w:color w:val="262626" w:themeColor="text1" w:themeTint="D9"/>
          <w:sz w:val="21"/>
          <w:szCs w:val="21"/>
          <w:lang w:val="bg-BG"/>
        </w:rPr>
        <w:t xml:space="preserve"> Ако всеки си държи на своето, което е различно от другото, и го отстоява до самия край без значение какво мисли другия, се затваря един кръг до напразно изтощение.</w:t>
      </w:r>
    </w:p>
    <w:p w14:paraId="1D9F67F6" w14:textId="0A6002A9" w:rsidR="00730E2D" w:rsidRPr="00E9424F" w:rsidRDefault="00DD5385" w:rsidP="00B84A8A">
      <w:pPr>
        <w:spacing w:before="120"/>
        <w:ind w:firstLine="720"/>
        <w:jc w:val="both"/>
        <w:rPr>
          <w:rFonts w:ascii="Verdana" w:hAnsi="Verdana"/>
          <w:sz w:val="36"/>
          <w:szCs w:val="36"/>
          <w:lang w:val="bg-BG"/>
        </w:rPr>
      </w:pPr>
      <w:r w:rsidRPr="00DD5385">
        <w:rPr>
          <w:rFonts w:ascii="Verdana" w:hAnsi="Verdana"/>
          <w:i/>
          <w:smallCaps/>
          <w:spacing w:val="8"/>
          <w:sz w:val="21"/>
          <w:szCs w:val="21"/>
          <w:lang w:val="bg-BG"/>
          <w14:shadow w14:blurRad="50800" w14:dist="38100" w14:dir="2700000" w14:sx="100000" w14:sy="100000" w14:kx="0" w14:ky="0" w14:algn="tl">
            <w14:srgbClr w14:val="000000">
              <w14:alpha w14:val="60000"/>
            </w14:srgbClr>
          </w14:shadow>
        </w:rPr>
        <w:t>Енергийното</w:t>
      </w:r>
      <w:r w:rsidRPr="00DD5385">
        <w:rPr>
          <w:rFonts w:ascii="Verdana" w:hAnsi="Verdana"/>
          <w:i/>
          <w:smallCaps/>
          <w:spacing w:val="8"/>
          <w:lang w:val="bg-BG"/>
          <w14:shadow w14:blurRad="50800" w14:dist="38100" w14:dir="2700000" w14:sx="100000" w14:sy="100000" w14:kx="0" w14:ky="0" w14:algn="tl">
            <w14:srgbClr w14:val="000000">
              <w14:alpha w14:val="60000"/>
            </w14:srgbClr>
          </w14:shadow>
        </w:rPr>
        <w:t> синхронизиране</w:t>
      </w:r>
      <w:r w:rsidR="00E9424F">
        <w:rPr>
          <w:rFonts w:ascii="Verdana" w:hAnsi="Verdana"/>
          <w:i/>
          <w:smallCaps/>
          <w:spacing w:val="8"/>
          <w:lang w:val="bg-BG"/>
          <w14:shadow w14:blurRad="50800" w14:dist="38100" w14:dir="2700000" w14:sx="100000" w14:sy="100000" w14:kx="0" w14:ky="0" w14:algn="tl">
            <w14:srgbClr w14:val="000000">
              <w14:alpha w14:val="60000"/>
            </w14:srgbClr>
          </w14:shadow>
        </w:rPr>
        <w:t>.</w:t>
      </w:r>
      <w:r w:rsidR="00E9424F">
        <w:rPr>
          <w:rFonts w:ascii="Verdana" w:hAnsi="Verdana"/>
          <w:sz w:val="36"/>
          <w:szCs w:val="36"/>
          <w:lang w:val="bg-BG"/>
        </w:rPr>
        <w:t xml:space="preserve"> </w:t>
      </w:r>
      <w:r w:rsidRPr="00740877">
        <w:rPr>
          <w:rFonts w:ascii="Verdana" w:hAnsi="Verdana"/>
          <w:color w:val="262626" w:themeColor="text1" w:themeTint="D9"/>
          <w:sz w:val="21"/>
          <w:szCs w:val="21"/>
          <w:lang w:val="bg-BG"/>
        </w:rPr>
        <w:t xml:space="preserve">Това е опростен физически модел на една от насоките на </w:t>
      </w:r>
      <w:r w:rsidRPr="001215B3">
        <w:rPr>
          <w:rFonts w:asciiTheme="minorHAnsi" w:hAnsiTheme="minorHAnsi" w:cstheme="minorHAnsi"/>
          <w:b/>
          <w:color w:val="262626" w:themeColor="text1" w:themeTint="D9"/>
          <w:sz w:val="22"/>
          <w:szCs w:val="22"/>
          <w:lang w:val="ru-RU"/>
        </w:rPr>
        <w:t>ПОЗИТИВНИЯ РАЗУМ</w:t>
      </w:r>
      <w:r w:rsidRPr="00740877">
        <w:rPr>
          <w:rFonts w:ascii="Verdana" w:hAnsi="Verdana"/>
          <w:color w:val="262626" w:themeColor="text1" w:themeTint="D9"/>
          <w:sz w:val="21"/>
          <w:szCs w:val="21"/>
          <w:lang w:val="bg-BG"/>
        </w:rPr>
        <w:t xml:space="preserve"> – как да мислиш позитивно в различни ситуации, от ежедневните до екст</w:t>
      </w:r>
      <w:r w:rsidRPr="00740877">
        <w:rPr>
          <w:rFonts w:ascii="Verdana" w:hAnsi="Verdana"/>
          <w:color w:val="262626" w:themeColor="text1" w:themeTint="D9"/>
          <w:sz w:val="21"/>
          <w:szCs w:val="21"/>
          <w:lang w:val="bg-BG"/>
        </w:rPr>
        <w:softHyphen/>
        <w:t>ремалните. Успешното общуване с хората, дори при</w:t>
      </w:r>
      <w:r w:rsidRPr="00740877">
        <w:rPr>
          <w:rFonts w:ascii="Verdana" w:hAnsi="Verdana"/>
          <w:color w:val="262626" w:themeColor="text1" w:themeTint="D9"/>
          <w:sz w:val="21"/>
          <w:szCs w:val="21"/>
          <w:lang w:val="bg-BG"/>
        </w:rPr>
        <w:softHyphen/>
        <w:t>нудителното – по служебно задължение – като по бизнес, работа в колектив и пр.</w:t>
      </w:r>
      <w:r w:rsidR="001215B3" w:rsidRPr="001215B3">
        <w:rPr>
          <w:rFonts w:ascii="Verdana" w:hAnsi="Verdana"/>
          <w:color w:val="262626" w:themeColor="text1" w:themeTint="D9"/>
          <w:sz w:val="21"/>
          <w:szCs w:val="21"/>
          <w:lang w:val="bg-BG"/>
        </w:rPr>
        <w:t>,</w:t>
      </w:r>
      <w:r w:rsidRPr="00740877">
        <w:rPr>
          <w:rFonts w:ascii="Verdana" w:hAnsi="Verdana"/>
          <w:color w:val="262626" w:themeColor="text1" w:themeTint="D9"/>
          <w:sz w:val="21"/>
          <w:szCs w:val="21"/>
          <w:lang w:val="bg-BG"/>
        </w:rPr>
        <w:t xml:space="preserve"> опира до два компонента:</w:t>
      </w:r>
      <w:r w:rsidRPr="009F0DDC">
        <w:rPr>
          <w:rFonts w:ascii="Calibri" w:hAnsi="Calibri" w:cs="Calibri"/>
          <w:color w:val="262626" w:themeColor="text1" w:themeTint="D9"/>
          <w:sz w:val="20"/>
          <w:szCs w:val="20"/>
          <w:lang w:val="bg-BG"/>
        </w:rPr>
        <w:t xml:space="preserve"> </w:t>
      </w:r>
      <w:r w:rsidR="009F0DDC" w:rsidRPr="009F0DDC">
        <w:rPr>
          <w:rFonts w:ascii="Calibri" w:hAnsi="Calibri" w:cs="Calibri"/>
          <w:color w:val="262626" w:themeColor="text1" w:themeTint="D9"/>
          <w:sz w:val="20"/>
          <w:szCs w:val="20"/>
          <w:lang w:val="bg-BG"/>
        </w:rPr>
        <w:t>①</w:t>
      </w:r>
      <w:r w:rsidR="009F0DDC" w:rsidRPr="009F0DDC">
        <w:rPr>
          <w:rFonts w:ascii="Verdana" w:hAnsi="Verdana"/>
          <w:color w:val="262626" w:themeColor="text1" w:themeTint="D9"/>
          <w:sz w:val="21"/>
          <w:szCs w:val="21"/>
          <w:lang w:val="bg-BG"/>
        </w:rPr>
        <w:t xml:space="preserve"> </w:t>
      </w:r>
      <w:r w:rsidRPr="00740877">
        <w:rPr>
          <w:rFonts w:ascii="Verdana" w:hAnsi="Verdana"/>
          <w:color w:val="262626" w:themeColor="text1" w:themeTint="D9"/>
          <w:sz w:val="21"/>
          <w:szCs w:val="21"/>
          <w:lang w:val="bg-BG"/>
        </w:rPr>
        <w:t>осъзната концентрация върху интере</w:t>
      </w:r>
      <w:r w:rsidRPr="00740877">
        <w:rPr>
          <w:rFonts w:ascii="Verdana" w:hAnsi="Verdana"/>
          <w:color w:val="262626" w:themeColor="text1" w:themeTint="D9"/>
          <w:sz w:val="21"/>
          <w:szCs w:val="21"/>
          <w:lang w:val="bg-BG"/>
        </w:rPr>
        <w:softHyphen/>
        <w:t xml:space="preserve">сите на другия и </w:t>
      </w:r>
      <w:r w:rsidR="009F0DDC" w:rsidRPr="009F0DDC">
        <w:rPr>
          <w:rFonts w:ascii="Calibri" w:hAnsi="Calibri" w:cs="Calibri"/>
          <w:color w:val="262626" w:themeColor="text1" w:themeTint="D9"/>
          <w:sz w:val="20"/>
          <w:szCs w:val="20"/>
          <w:lang w:val="bg-BG"/>
        </w:rPr>
        <w:t>②</w:t>
      </w:r>
      <w:r w:rsidR="009F0DDC" w:rsidRPr="009F0DDC">
        <w:rPr>
          <w:rFonts w:ascii="Verdana" w:hAnsi="Verdana"/>
          <w:color w:val="262626" w:themeColor="text1" w:themeTint="D9"/>
          <w:sz w:val="21"/>
          <w:szCs w:val="21"/>
          <w:lang w:val="bg-BG"/>
        </w:rPr>
        <w:t xml:space="preserve"> </w:t>
      </w:r>
      <w:r w:rsidRPr="00740877">
        <w:rPr>
          <w:rFonts w:ascii="Verdana" w:hAnsi="Verdana"/>
          <w:color w:val="262626" w:themeColor="text1" w:themeTint="D9"/>
          <w:sz w:val="21"/>
          <w:szCs w:val="21"/>
          <w:lang w:val="bg-BG"/>
        </w:rPr>
        <w:t>пълно освобождаване на съзнанието от собствените си мисли, особено от тези, които са свързани с това, което искате да получите от дру</w:t>
      </w:r>
      <w:r w:rsidRPr="00740877">
        <w:rPr>
          <w:rFonts w:ascii="Verdana" w:hAnsi="Verdana"/>
          <w:color w:val="262626" w:themeColor="text1" w:themeTint="D9"/>
          <w:sz w:val="21"/>
          <w:szCs w:val="21"/>
          <w:lang w:val="bg-BG"/>
        </w:rPr>
        <w:softHyphen/>
        <w:t>гия; те са модулирани на друга честота.</w:t>
      </w:r>
      <w:r w:rsidR="00730E2D" w:rsidRPr="00740877">
        <w:rPr>
          <w:rFonts w:ascii="Verdana" w:hAnsi="Verdana"/>
          <w:color w:val="262626" w:themeColor="text1" w:themeTint="D9"/>
          <w:sz w:val="21"/>
          <w:szCs w:val="21"/>
          <w:lang w:val="bg-BG"/>
        </w:rPr>
        <w:t xml:space="preserve"> Подайте му сигнал, попитайте го той какво мисли за проекта или за това, за което сте се събрали да обсъждате и то тутакси ще излезе като негова идея или предложение. Обръщането по име е нещо като парола (</w:t>
      </w:r>
      <w:r w:rsidR="00730E2D" w:rsidRPr="000306C1">
        <w:rPr>
          <w:rFonts w:ascii="Verdana" w:hAnsi="Verdana"/>
          <w:color w:val="262626" w:themeColor="text1" w:themeTint="D9"/>
          <w:sz w:val="21"/>
          <w:szCs w:val="21"/>
        </w:rPr>
        <w:t>password</w:t>
      </w:r>
      <w:r w:rsidR="00730E2D" w:rsidRPr="00740877">
        <w:rPr>
          <w:rFonts w:ascii="Verdana" w:hAnsi="Verdana"/>
          <w:color w:val="262626" w:themeColor="text1" w:themeTint="D9"/>
          <w:sz w:val="21"/>
          <w:szCs w:val="21"/>
          <w:lang w:val="bg-BG"/>
        </w:rPr>
        <w:t>) към често</w:t>
      </w:r>
      <w:r w:rsidR="00730E2D" w:rsidRPr="00740877">
        <w:rPr>
          <w:rFonts w:ascii="Verdana" w:hAnsi="Verdana"/>
          <w:color w:val="262626" w:themeColor="text1" w:themeTint="D9"/>
          <w:sz w:val="21"/>
          <w:szCs w:val="21"/>
          <w:lang w:val="bg-BG"/>
        </w:rPr>
        <w:softHyphen/>
        <w:t>тите, на които работят дружеските му намерения и неговото личностно значение</w:t>
      </w:r>
      <w:r w:rsidR="00730E2D" w:rsidRPr="00C40201">
        <w:rPr>
          <w:rFonts w:ascii="Verdana" w:hAnsi="Verdana"/>
          <w:sz w:val="21"/>
          <w:szCs w:val="21"/>
          <w:lang w:val="bg-BG"/>
        </w:rPr>
        <w:t xml:space="preserve">. </w:t>
      </w:r>
      <w:r w:rsidR="00730E2D" w:rsidRPr="00C40201">
        <w:rPr>
          <w:rFonts w:ascii="Verdana" w:hAnsi="Verdana"/>
          <w:sz w:val="21"/>
          <w:szCs w:val="21"/>
          <w:lang w:val="bg-BG"/>
          <w14:shadow w14:blurRad="50800" w14:dist="38100" w14:dir="2700000" w14:sx="100000" w14:sy="100000" w14:kx="0" w14:ky="0" w14:algn="tl">
            <w14:srgbClr w14:val="000000">
              <w14:alpha w14:val="60000"/>
            </w14:srgbClr>
          </w14:shadow>
        </w:rPr>
        <w:t>Повдигнете собственото му значение, свалете вашата значимост – така му на</w:t>
      </w:r>
      <w:r w:rsidR="00730E2D" w:rsidRPr="00C40201">
        <w:rPr>
          <w:rFonts w:ascii="Verdana" w:hAnsi="Verdana"/>
          <w:sz w:val="21"/>
          <w:szCs w:val="21"/>
          <w:lang w:val="bg-BG"/>
          <w14:shadow w14:blurRad="50800" w14:dist="38100" w14:dir="2700000" w14:sx="100000" w14:sy="100000" w14:kx="0" w14:ky="0" w14:algn="tl">
            <w14:srgbClr w14:val="000000">
              <w14:alpha w14:val="60000"/>
            </w14:srgbClr>
          </w14:shadow>
        </w:rPr>
        <w:softHyphen/>
        <w:t>насяте най-тежкия удар. Създал е условията за натрупване на излишен потен</w:t>
      </w:r>
      <w:r w:rsidR="00730E2D" w:rsidRPr="00C40201">
        <w:rPr>
          <w:rFonts w:ascii="Verdana" w:hAnsi="Verdana"/>
          <w:sz w:val="21"/>
          <w:szCs w:val="21"/>
          <w:lang w:val="bg-BG"/>
          <w14:shadow w14:blurRad="50800" w14:dist="38100" w14:dir="2700000" w14:sx="100000" w14:sy="100000" w14:kx="0" w14:ky="0" w14:algn="tl">
            <w14:srgbClr w14:val="000000">
              <w14:alpha w14:val="60000"/>
            </w14:srgbClr>
          </w14:shadow>
        </w:rPr>
        <w:softHyphen/>
        <w:t>циал, а сте се разтоварили от вашия</w:t>
      </w:r>
      <w:r w:rsidR="00730E2D" w:rsidRPr="00C40201">
        <w:rPr>
          <w:rFonts w:ascii="Verdana" w:hAnsi="Verdana"/>
          <w:sz w:val="21"/>
          <w:szCs w:val="21"/>
          <w:lang w:val="bg-BG"/>
        </w:rPr>
        <w:t>.</w:t>
      </w:r>
      <w:r w:rsidR="00932BF5" w:rsidRPr="00C40201">
        <w:rPr>
          <w:rFonts w:ascii="Verdana" w:hAnsi="Verdana"/>
          <w:sz w:val="21"/>
          <w:szCs w:val="21"/>
          <w:lang w:val="bg-BG"/>
        </w:rPr>
        <w:t xml:space="preserve"> </w:t>
      </w:r>
      <w:r w:rsidR="00A479F8" w:rsidRPr="00740877">
        <w:rPr>
          <w:rFonts w:ascii="Verdana" w:hAnsi="Verdana"/>
          <w:color w:val="262626" w:themeColor="text1" w:themeTint="D9"/>
          <w:sz w:val="21"/>
          <w:szCs w:val="21"/>
          <w:lang w:val="bg-BG"/>
        </w:rPr>
        <w:t>Н</w:t>
      </w:r>
      <w:r w:rsidR="00932BF5" w:rsidRPr="00740877">
        <w:rPr>
          <w:rFonts w:ascii="Verdana" w:hAnsi="Verdana"/>
          <w:color w:val="262626" w:themeColor="text1" w:themeTint="D9"/>
          <w:sz w:val="21"/>
          <w:szCs w:val="21"/>
          <w:lang w:val="bg-BG"/>
        </w:rPr>
        <w:t xml:space="preserve">ай-съществената пречка по пътя </w:t>
      </w:r>
      <w:r w:rsidR="00932BF5" w:rsidRPr="00740877">
        <w:rPr>
          <w:rFonts w:ascii="Verdana" w:hAnsi="Verdana"/>
          <w:color w:val="262626" w:themeColor="text1" w:themeTint="D9"/>
          <w:sz w:val="21"/>
          <w:szCs w:val="21"/>
          <w:lang w:val="bg-BG"/>
        </w:rPr>
        <w:lastRenderedPageBreak/>
        <w:t>към целта не само при комуникациите с другите, но и в един по-широк аспект</w:t>
      </w:r>
      <w:r w:rsidR="000306C1" w:rsidRPr="000306C1">
        <w:rPr>
          <w:rFonts w:ascii="Verdana" w:hAnsi="Verdana"/>
          <w:color w:val="262626" w:themeColor="text1" w:themeTint="D9"/>
          <w:sz w:val="21"/>
          <w:szCs w:val="21"/>
          <w:lang w:val="bg-BG"/>
        </w:rPr>
        <w:t>,</w:t>
      </w:r>
      <w:r w:rsidR="00932BF5" w:rsidRPr="00740877">
        <w:rPr>
          <w:rFonts w:ascii="Verdana" w:hAnsi="Verdana"/>
          <w:color w:val="262626" w:themeColor="text1" w:themeTint="D9"/>
          <w:sz w:val="21"/>
          <w:szCs w:val="21"/>
          <w:lang w:val="bg-BG"/>
        </w:rPr>
        <w:t xml:space="preserve"> е неувереността, липсата на вяра в собствените ни възможности.</w:t>
      </w:r>
    </w:p>
    <w:p w14:paraId="542B88D5" w14:textId="369AF539" w:rsidR="00A479F8" w:rsidRPr="00DC34D8" w:rsidRDefault="00A479F8" w:rsidP="000B5487">
      <w:pPr>
        <w:spacing w:before="120"/>
        <w:ind w:firstLine="720"/>
        <w:jc w:val="both"/>
        <w:rPr>
          <w:rFonts w:ascii="Verdana" w:hAnsi="Verdana"/>
          <w:sz w:val="21"/>
          <w:szCs w:val="21"/>
          <w:lang w:val="bg-BG"/>
        </w:rPr>
      </w:pPr>
      <w:r w:rsidRPr="00C40201">
        <w:rPr>
          <w:rFonts w:ascii="Verdana" w:hAnsi="Verdana"/>
          <w:sz w:val="21"/>
          <w:szCs w:val="21"/>
          <w:lang w:val="bg-BG"/>
        </w:rPr>
        <w:t>Човек сам създава енергията, употребена за поддържане на няколко излишни потенциали едновременно. Те са се породили от: (i) повишената важност на проб</w:t>
      </w:r>
      <w:r w:rsidRPr="00C40201">
        <w:rPr>
          <w:rFonts w:ascii="Verdana" w:hAnsi="Verdana"/>
          <w:sz w:val="21"/>
          <w:szCs w:val="21"/>
          <w:lang w:val="bg-BG"/>
        </w:rPr>
        <w:softHyphen/>
        <w:t>лема, за който участникът в решаването му се счита за недостатъчно подготвен; (ii) мъчителното желание, поро</w:t>
      </w:r>
      <w:r w:rsidRPr="00C40201">
        <w:rPr>
          <w:rFonts w:ascii="Verdana" w:hAnsi="Verdana"/>
          <w:sz w:val="21"/>
          <w:szCs w:val="21"/>
          <w:lang w:val="bg-BG"/>
        </w:rPr>
        <w:softHyphen/>
        <w:t xml:space="preserve">дено от </w:t>
      </w:r>
      <w:r w:rsidRPr="00DC34D8">
        <w:rPr>
          <w:rFonts w:ascii="Verdana" w:hAnsi="Verdana"/>
          <w:sz w:val="21"/>
          <w:szCs w:val="21"/>
          <w:lang w:val="bg-BG"/>
        </w:rPr>
        <w:t>усещането за моментна непълноценност за разрешаването на толкова важ</w:t>
      </w:r>
      <w:r w:rsidRPr="00DC34D8">
        <w:rPr>
          <w:rFonts w:ascii="Verdana" w:hAnsi="Verdana"/>
          <w:sz w:val="21"/>
          <w:szCs w:val="21"/>
          <w:lang w:val="bg-BG"/>
        </w:rPr>
        <w:softHyphen/>
        <w:t xml:space="preserve">ния проблем; </w:t>
      </w:r>
      <w:r w:rsidRPr="00DC34D8">
        <w:rPr>
          <w:rFonts w:ascii="Verdana" w:hAnsi="Verdana"/>
          <w:i/>
          <w:sz w:val="21"/>
          <w:szCs w:val="21"/>
          <w:lang w:val="bg-BG"/>
        </w:rPr>
        <w:t>и накрая</w:t>
      </w:r>
      <w:r w:rsidRPr="00DC34D8">
        <w:rPr>
          <w:rFonts w:ascii="Verdana" w:hAnsi="Verdana"/>
          <w:sz w:val="21"/>
          <w:szCs w:val="21"/>
          <w:lang w:val="bg-BG"/>
        </w:rPr>
        <w:t xml:space="preserve"> (iii) стремежът поради първото и в следствие на второто въпреки всичко човекът да държи себе си и ситуацията под контрол. В такива случаи той се държи неприемливо за др</w:t>
      </w:r>
      <w:r w:rsidR="00740877">
        <w:rPr>
          <w:rFonts w:ascii="Verdana" w:hAnsi="Verdana"/>
          <w:sz w:val="21"/>
          <w:szCs w:val="21"/>
          <w:lang w:val="bg-BG"/>
        </w:rPr>
        <w:t>у</w:t>
      </w:r>
      <w:r w:rsidRPr="00DC34D8">
        <w:rPr>
          <w:rFonts w:ascii="Verdana" w:hAnsi="Verdana"/>
          <w:sz w:val="21"/>
          <w:szCs w:val="21"/>
          <w:lang w:val="bg-BG"/>
        </w:rPr>
        <w:t>гия или другите, действа неумело. А самоувереността, така породена и изобщо, е неувереност с обратен знак.</w:t>
      </w:r>
      <w:r w:rsidR="00866E61" w:rsidRPr="00DC34D8">
        <w:rPr>
          <w:rFonts w:ascii="Verdana" w:hAnsi="Verdana"/>
          <w:sz w:val="21"/>
          <w:szCs w:val="21"/>
          <w:lang w:val="bg-BG"/>
        </w:rPr>
        <w:t xml:space="preserve"> </w:t>
      </w:r>
      <w:r w:rsidR="00866E61" w:rsidRPr="00DC34D8">
        <w:rPr>
          <w:rFonts w:ascii="Verdana" w:hAnsi="Verdana"/>
          <w:sz w:val="22"/>
          <w:szCs w:val="22"/>
          <w:lang w:val="bg-BG"/>
        </w:rPr>
        <w:t xml:space="preserve">Изходът е: </w:t>
      </w:r>
      <w:r w:rsidR="00866E61" w:rsidRPr="000306C1">
        <w:rPr>
          <w:rFonts w:ascii="Verdana" w:hAnsi="Verdana"/>
          <w:color w:val="262626" w:themeColor="text1" w:themeTint="D9"/>
          <w:sz w:val="21"/>
          <w:szCs w:val="21"/>
          <w:u w:val="single"/>
          <w:lang w:val="bg-BG"/>
        </w:rPr>
        <w:t>трансформирайте енергията на преживяванията и намеренията в енергия на действието</w:t>
      </w:r>
      <w:r w:rsidR="00866E61" w:rsidRPr="00740877">
        <w:rPr>
          <w:rFonts w:ascii="Verdana" w:hAnsi="Verdana"/>
          <w:color w:val="262626" w:themeColor="text1" w:themeTint="D9"/>
          <w:sz w:val="21"/>
          <w:szCs w:val="21"/>
          <w:lang w:val="bg-BG"/>
        </w:rPr>
        <w:t>.</w:t>
      </w:r>
    </w:p>
    <w:p w14:paraId="6296B43C" w14:textId="1D28B443" w:rsidR="001B5A42" w:rsidRPr="00740877" w:rsidRDefault="00866E61" w:rsidP="000B5487">
      <w:pPr>
        <w:spacing w:before="120"/>
        <w:ind w:firstLine="720"/>
        <w:jc w:val="both"/>
        <w:rPr>
          <w:rFonts w:ascii="Verdana" w:hAnsi="Verdana"/>
          <w:color w:val="262626" w:themeColor="text1" w:themeTint="D9"/>
          <w:sz w:val="21"/>
          <w:szCs w:val="21"/>
          <w:lang w:val="bg-BG"/>
        </w:rPr>
      </w:pPr>
      <w:r w:rsidRPr="00DC34D8">
        <w:rPr>
          <w:rFonts w:ascii="Verdana" w:hAnsi="Verdana"/>
          <w:sz w:val="22"/>
          <w:szCs w:val="22"/>
          <w:lang w:val="bg-BG"/>
        </w:rPr>
        <w:t xml:space="preserve">Какво е </w:t>
      </w:r>
      <w:r w:rsidRPr="00DC34D8">
        <w:rPr>
          <w:rFonts w:ascii="Verdana" w:hAnsi="Verdana"/>
          <w:smallCaps/>
          <w:sz w:val="22"/>
          <w:szCs w:val="22"/>
          <w:lang w:val="bg-BG"/>
          <w14:shadow w14:blurRad="50800" w14:dist="38100" w14:dir="2700000" w14:sx="100000" w14:sy="100000" w14:kx="0" w14:ky="0" w14:algn="tl">
            <w14:srgbClr w14:val="000000">
              <w14:alpha w14:val="60000"/>
            </w14:srgbClr>
          </w14:shadow>
        </w:rPr>
        <w:t>увереността</w:t>
      </w:r>
      <w:r w:rsidRPr="00DC34D8">
        <w:rPr>
          <w:rFonts w:ascii="Verdana" w:hAnsi="Verdana"/>
          <w:sz w:val="22"/>
          <w:szCs w:val="22"/>
          <w:lang w:val="bg-BG"/>
        </w:rPr>
        <w:t xml:space="preserve">? </w:t>
      </w:r>
      <w:r w:rsidR="00C37B5C" w:rsidRPr="00740877">
        <w:rPr>
          <w:rFonts w:ascii="Verdana" w:hAnsi="Verdana"/>
          <w:color w:val="262626" w:themeColor="text1" w:themeTint="D9"/>
          <w:sz w:val="21"/>
          <w:szCs w:val="21"/>
          <w:lang w:val="bg-BG"/>
        </w:rPr>
        <w:t xml:space="preserve">- </w:t>
      </w:r>
      <w:r w:rsidR="00C40201" w:rsidRPr="00740877">
        <w:rPr>
          <w:rFonts w:ascii="Verdana" w:hAnsi="Verdana"/>
          <w:color w:val="262626" w:themeColor="text1" w:themeTint="D9"/>
          <w:sz w:val="21"/>
          <w:szCs w:val="21"/>
          <w:lang w:val="bg-BG"/>
        </w:rPr>
        <w:t>Х</w:t>
      </w:r>
      <w:r w:rsidRPr="00740877">
        <w:rPr>
          <w:rFonts w:ascii="Verdana" w:hAnsi="Verdana"/>
          <w:color w:val="262626" w:themeColor="text1" w:themeTint="D9"/>
          <w:sz w:val="21"/>
          <w:szCs w:val="21"/>
          <w:lang w:val="bg-BG"/>
        </w:rPr>
        <w:t>арактеристика на личността. Ако е основана върху сравня</w:t>
      </w:r>
      <w:r w:rsidRPr="00740877">
        <w:rPr>
          <w:rFonts w:ascii="Verdana" w:hAnsi="Verdana"/>
          <w:color w:val="262626" w:themeColor="text1" w:themeTint="D9"/>
          <w:sz w:val="21"/>
          <w:szCs w:val="21"/>
          <w:lang w:val="bg-BG"/>
        </w:rPr>
        <w:softHyphen/>
        <w:t>ване с другите в своя полза, се превръща в самоувереност и</w:t>
      </w:r>
      <w:r w:rsidR="00C40201" w:rsidRPr="00740877">
        <w:rPr>
          <w:rFonts w:ascii="Verdana" w:hAnsi="Verdana"/>
          <w:color w:val="262626" w:themeColor="text1" w:themeTint="D9"/>
          <w:sz w:val="21"/>
          <w:szCs w:val="21"/>
          <w:lang w:val="bg-BG"/>
        </w:rPr>
        <w:t xml:space="preserve"> </w:t>
      </w:r>
      <w:r w:rsidRPr="00740877">
        <w:rPr>
          <w:rFonts w:ascii="Verdana" w:hAnsi="Verdana"/>
          <w:color w:val="262626" w:themeColor="text1" w:themeTint="D9"/>
          <w:sz w:val="21"/>
          <w:szCs w:val="21"/>
          <w:lang w:val="bg-BG"/>
        </w:rPr>
        <w:t>предизвиква изкривяване на полето от натрупване на излишен потенциал, подлежащ на добилото гражданстве</w:t>
      </w:r>
      <w:r w:rsidR="001B5A42">
        <w:rPr>
          <w:rFonts w:ascii="Verdana" w:hAnsi="Verdana"/>
          <w:color w:val="262626" w:themeColor="text1" w:themeTint="D9"/>
          <w:sz w:val="21"/>
          <w:szCs w:val="21"/>
          <w:lang w:val="bg-BG"/>
        </w:rPr>
        <w:softHyphen/>
      </w:r>
      <w:r w:rsidRPr="00740877">
        <w:rPr>
          <w:rFonts w:ascii="Verdana" w:hAnsi="Verdana"/>
          <w:color w:val="262626" w:themeColor="text1" w:themeTint="D9"/>
          <w:sz w:val="21"/>
          <w:szCs w:val="21"/>
          <w:lang w:val="bg-BG"/>
        </w:rPr>
        <w:t xml:space="preserve">ност </w:t>
      </w:r>
      <w:proofErr w:type="spellStart"/>
      <w:r w:rsidRPr="00740877">
        <w:rPr>
          <w:rFonts w:ascii="Verdana" w:hAnsi="Verdana"/>
          <w:i/>
          <w:color w:val="262626" w:themeColor="text1" w:themeTint="D9"/>
          <w:sz w:val="21"/>
          <w:szCs w:val="21"/>
          <w:lang w:val="bg-BG"/>
        </w:rPr>
        <w:t>feedback</w:t>
      </w:r>
      <w:proofErr w:type="spellEnd"/>
      <w:r w:rsidR="00C37B5C" w:rsidRPr="00740877">
        <w:rPr>
          <w:rFonts w:ascii="Verdana" w:hAnsi="Verdana"/>
          <w:i/>
          <w:color w:val="262626" w:themeColor="text1" w:themeTint="D9"/>
          <w:sz w:val="21"/>
          <w:szCs w:val="21"/>
          <w:lang w:val="bg-BG"/>
        </w:rPr>
        <w:t>.</w:t>
      </w:r>
      <w:bookmarkStart w:id="13" w:name="_Hlk33082951"/>
      <w:r w:rsidRPr="001215B3">
        <w:rPr>
          <w:rStyle w:val="FootnoteReference"/>
          <w:rFonts w:ascii="Verdana" w:hAnsi="Verdana"/>
          <w:i/>
          <w:iCs/>
          <w:color w:val="C00000"/>
          <w:lang w:val="bg-BG"/>
        </w:rPr>
        <w:footnoteReference w:id="8"/>
      </w:r>
      <w:bookmarkEnd w:id="13"/>
      <w:r w:rsidR="00C40201" w:rsidRPr="00740877">
        <w:rPr>
          <w:rFonts w:ascii="Verdana" w:hAnsi="Verdana"/>
          <w:i/>
          <w:color w:val="262626" w:themeColor="text1" w:themeTint="D9"/>
          <w:sz w:val="21"/>
          <w:szCs w:val="21"/>
          <w:lang w:val="bg-BG"/>
        </w:rPr>
        <w:t xml:space="preserve"> </w:t>
      </w:r>
      <w:r w:rsidR="00DC34D8" w:rsidRPr="00740877">
        <w:rPr>
          <w:rFonts w:ascii="Verdana" w:hAnsi="Verdana"/>
          <w:color w:val="262626" w:themeColor="text1" w:themeTint="D9"/>
          <w:sz w:val="21"/>
          <w:szCs w:val="21"/>
          <w:lang w:val="bg-BG"/>
        </w:rPr>
        <w:t>А</w:t>
      </w:r>
      <w:r w:rsidR="00C40201" w:rsidRPr="00740877">
        <w:rPr>
          <w:rFonts w:ascii="Verdana" w:hAnsi="Verdana"/>
          <w:color w:val="262626" w:themeColor="text1" w:themeTint="D9"/>
          <w:sz w:val="21"/>
          <w:szCs w:val="21"/>
          <w:lang w:val="bg-BG"/>
        </w:rPr>
        <w:t>нтипод</w:t>
      </w:r>
      <w:r w:rsidR="00DC34D8" w:rsidRPr="00740877">
        <w:rPr>
          <w:rFonts w:ascii="Verdana" w:hAnsi="Verdana"/>
          <w:color w:val="262626" w:themeColor="text1" w:themeTint="D9"/>
          <w:sz w:val="21"/>
          <w:szCs w:val="21"/>
          <w:lang w:val="bg-BG"/>
        </w:rPr>
        <w:t>ът</w:t>
      </w:r>
      <w:r w:rsidR="00C40201" w:rsidRPr="00740877">
        <w:rPr>
          <w:rFonts w:ascii="Verdana" w:hAnsi="Verdana"/>
          <w:color w:val="262626" w:themeColor="text1" w:themeTint="D9"/>
          <w:sz w:val="21"/>
          <w:szCs w:val="21"/>
          <w:lang w:val="bg-BG"/>
        </w:rPr>
        <w:t xml:space="preserve"> на позитивно мислещия човек </w:t>
      </w:r>
      <w:r w:rsidR="00DC34D8" w:rsidRPr="00740877">
        <w:rPr>
          <w:rFonts w:ascii="Verdana" w:hAnsi="Verdana"/>
          <w:color w:val="262626" w:themeColor="text1" w:themeTint="D9"/>
          <w:sz w:val="21"/>
          <w:szCs w:val="21"/>
          <w:lang w:val="bg-BG"/>
        </w:rPr>
        <w:t>е</w:t>
      </w:r>
      <w:r w:rsidR="00C40201" w:rsidRPr="00740877">
        <w:rPr>
          <w:rFonts w:ascii="Verdana" w:hAnsi="Verdana"/>
          <w:color w:val="262626" w:themeColor="text1" w:themeTint="D9"/>
          <w:sz w:val="21"/>
          <w:szCs w:val="21"/>
          <w:lang w:val="bg-BG"/>
        </w:rPr>
        <w:t xml:space="preserve"> </w:t>
      </w:r>
      <w:r w:rsidR="00C40201" w:rsidRPr="00740877">
        <w:rPr>
          <w:rFonts w:ascii="Verdana" w:hAnsi="Verdana"/>
          <w:smallCaps/>
          <w:color w:val="262626" w:themeColor="text1" w:themeTint="D9"/>
          <w:sz w:val="21"/>
          <w:szCs w:val="21"/>
          <w:lang w:val="bg-BG"/>
          <w14:shadow w14:blurRad="50800" w14:dist="38100" w14:dir="2700000" w14:sx="100000" w14:sy="100000" w14:kx="0" w14:ky="0" w14:algn="tl">
            <w14:srgbClr w14:val="000000">
              <w14:alpha w14:val="60000"/>
            </w14:srgbClr>
          </w14:shadow>
        </w:rPr>
        <w:t>негативиста</w:t>
      </w:r>
      <w:r w:rsidR="00C40201" w:rsidRPr="00740877">
        <w:rPr>
          <w:rFonts w:ascii="Verdana" w:hAnsi="Verdana"/>
          <w:color w:val="262626" w:themeColor="text1" w:themeTint="D9"/>
          <w:sz w:val="21"/>
          <w:szCs w:val="21"/>
          <w:lang w:val="bg-BG"/>
        </w:rPr>
        <w:t>.</w:t>
      </w:r>
      <w:r w:rsidR="00DC34D8" w:rsidRPr="00740877">
        <w:rPr>
          <w:rFonts w:ascii="Verdana" w:hAnsi="Verdana"/>
          <w:color w:val="262626" w:themeColor="text1" w:themeTint="D9"/>
          <w:sz w:val="21"/>
          <w:szCs w:val="21"/>
          <w:lang w:val="bg-BG"/>
        </w:rPr>
        <w:t xml:space="preserve"> Той смята, че от него нищо не зависи и безволево се ос</w:t>
      </w:r>
      <w:r w:rsidR="00DC34D8" w:rsidRPr="00740877">
        <w:rPr>
          <w:rFonts w:ascii="Verdana" w:hAnsi="Verdana"/>
          <w:color w:val="262626" w:themeColor="text1" w:themeTint="D9"/>
          <w:sz w:val="21"/>
          <w:szCs w:val="21"/>
          <w:lang w:val="bg-BG"/>
        </w:rPr>
        <w:softHyphen/>
        <w:t xml:space="preserve">тавя на </w:t>
      </w:r>
      <w:r w:rsidR="00DC34D8" w:rsidRPr="00740877">
        <w:rPr>
          <w:rFonts w:ascii="Verdana" w:hAnsi="Verdana"/>
          <w:i/>
          <w:color w:val="262626" w:themeColor="text1" w:themeTint="D9"/>
          <w:sz w:val="21"/>
          <w:szCs w:val="21"/>
          <w:lang w:val="bg-BG"/>
        </w:rPr>
        <w:t>представите</w:t>
      </w:r>
      <w:r w:rsidR="00DC34D8" w:rsidRPr="00740877">
        <w:rPr>
          <w:rFonts w:ascii="Verdana" w:hAnsi="Verdana"/>
          <w:color w:val="262626" w:themeColor="text1" w:themeTint="D9"/>
          <w:sz w:val="21"/>
          <w:szCs w:val="21"/>
          <w:lang w:val="bg-BG"/>
        </w:rPr>
        <w:t xml:space="preserve"> за най-лоши очаквания за каквото и да е. Ако имате подобни симптоми, включително и при общуването ви с хората се разпознавате с описаните по-горе състояние, отивайте на Част 2, МЕДИТАЦИИ.</w:t>
      </w:r>
    </w:p>
    <w:p w14:paraId="24CC04C2" w14:textId="725F704E" w:rsidR="00DC34D8" w:rsidRPr="00740877" w:rsidRDefault="002117AF" w:rsidP="00B84A8A">
      <w:pPr>
        <w:spacing w:before="840"/>
        <w:jc w:val="center"/>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pPr>
      <w:r w:rsidRPr="00740877">
        <w:rPr>
          <w:rFonts w:asciiTheme="minorHAnsi" w:hAnsiTheme="minorHAnsi" w:cstheme="minorHAnsi"/>
          <w:b/>
          <w:smallCaps/>
          <w:noProof/>
          <w:color w:val="262626" w:themeColor="text1" w:themeTint="D9"/>
          <w:sz w:val="28"/>
          <w:szCs w:val="28"/>
          <w:lang w:val="bg-BG"/>
          <w14:shadow w14:blurRad="50800" w14:dist="38100" w14:dir="2700000" w14:sx="100000" w14:sy="100000" w14:kx="0" w14:ky="0" w14:algn="tl">
            <w14:srgbClr w14:val="000000">
              <w14:alpha w14:val="60000"/>
            </w14:srgbClr>
          </w14:shadow>
        </w:rPr>
        <w:drawing>
          <wp:anchor distT="0" distB="0" distL="114300" distR="114300" simplePos="0" relativeHeight="251676160" behindDoc="0" locked="0" layoutInCell="1" allowOverlap="1" wp14:anchorId="4B685D9D" wp14:editId="25560BA3">
            <wp:simplePos x="0" y="0"/>
            <wp:positionH relativeFrom="column">
              <wp:posOffset>2953385</wp:posOffset>
            </wp:positionH>
            <wp:positionV relativeFrom="paragraph">
              <wp:posOffset>306374</wp:posOffset>
            </wp:positionV>
            <wp:extent cx="274320" cy="283464"/>
            <wp:effectExtent l="0" t="0" r="0" b="2540"/>
            <wp:wrapNone/>
            <wp:docPr id="5" name="Picture 50" descr="W-L.gif">
              <a:hlinkClick xmlns:a="http://schemas.openxmlformats.org/drawingml/2006/main" r:id="rId19" tooltip="Съдържание"/>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W-L.gif">
                      <a:hlinkClick r:id="rId19" tooltip="Съдържание"/>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 cy="283464"/>
                    </a:xfrm>
                    <a:prstGeom prst="rect">
                      <a:avLst/>
                    </a:prstGeom>
                    <a:noFill/>
                    <a:ln>
                      <a:noFill/>
                    </a:ln>
                  </pic:spPr>
                </pic:pic>
              </a:graphicData>
            </a:graphic>
            <wp14:sizeRelH relativeFrom="page">
              <wp14:pctWidth>0</wp14:pctWidth>
            </wp14:sizeRelH>
            <wp14:sizeRelV relativeFrom="page">
              <wp14:pctHeight>0</wp14:pctHeight>
            </wp14:sizeRelV>
          </wp:anchor>
        </w:drawing>
      </w:r>
      <w:r w:rsidR="00DC34D8" w:rsidRPr="00740877">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t xml:space="preserve">КОМУНИКАЦИИ В </w:t>
      </w:r>
      <w:bookmarkStart w:id="14" w:name="igc"/>
      <w:bookmarkEnd w:id="14"/>
      <w:r w:rsidR="00DC34D8" w:rsidRPr="00740877">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t>ГРУПА</w:t>
      </w:r>
    </w:p>
    <w:p w14:paraId="015A80C8" w14:textId="074C1CC9" w:rsidR="002117AF" w:rsidRDefault="002117AF" w:rsidP="00277080">
      <w:pPr>
        <w:spacing w:before="120"/>
        <w:ind w:firstLine="720"/>
        <w:jc w:val="both"/>
        <w:rPr>
          <w:rFonts w:ascii="Verdana" w:hAnsi="Verdana"/>
          <w:color w:val="262626" w:themeColor="text1" w:themeTint="D9"/>
          <w:sz w:val="21"/>
          <w:szCs w:val="21"/>
          <w:lang w:val="bg-BG"/>
        </w:rPr>
      </w:pPr>
      <w:r w:rsidRPr="00740877">
        <w:rPr>
          <w:rFonts w:ascii="Verdana" w:hAnsi="Verdana"/>
          <w:color w:val="262626" w:themeColor="text1" w:themeTint="D9"/>
          <w:sz w:val="21"/>
          <w:szCs w:val="21"/>
          <w:lang w:val="bg-BG"/>
        </w:rPr>
        <w:t xml:space="preserve">Човекът, освен като индивид, психологически субект със своя енергетика, през целия си живот участва в </w:t>
      </w:r>
      <w:proofErr w:type="spellStart"/>
      <w:r w:rsidRPr="00740877">
        <w:rPr>
          <w:rFonts w:ascii="Verdana" w:hAnsi="Verdana"/>
          <w:color w:val="262626" w:themeColor="text1" w:themeTint="D9"/>
          <w:sz w:val="21"/>
          <w:szCs w:val="21"/>
          <w:lang w:val="bg-BG"/>
        </w:rPr>
        <w:t>енерго</w:t>
      </w:r>
      <w:proofErr w:type="spellEnd"/>
      <w:r w:rsidRPr="00740877">
        <w:rPr>
          <w:rFonts w:ascii="Verdana" w:hAnsi="Verdana"/>
          <w:color w:val="262626" w:themeColor="text1" w:themeTint="D9"/>
          <w:sz w:val="21"/>
          <w:szCs w:val="21"/>
          <w:lang w:val="bg-BG"/>
        </w:rPr>
        <w:t>-информационните процеси на Света и като член на различни формирования. Отделният член общува (приема и предава информация) с индивидите от групата като отдава от сво</w:t>
      </w:r>
      <w:r w:rsidRPr="00740877">
        <w:rPr>
          <w:rFonts w:ascii="Verdana" w:hAnsi="Verdana"/>
          <w:color w:val="262626" w:themeColor="text1" w:themeTint="D9"/>
          <w:sz w:val="21"/>
          <w:szCs w:val="21"/>
          <w:lang w:val="bg-BG"/>
        </w:rPr>
        <w:softHyphen/>
        <w:t>ята или приема от всеки от тях енергия на честотата на донора. С течение на вре</w:t>
      </w:r>
      <w:r w:rsidRPr="00740877">
        <w:rPr>
          <w:rFonts w:ascii="Verdana" w:hAnsi="Verdana"/>
          <w:color w:val="262626" w:themeColor="text1" w:themeTint="D9"/>
          <w:sz w:val="21"/>
          <w:szCs w:val="21"/>
          <w:lang w:val="bg-BG"/>
        </w:rPr>
        <w:softHyphen/>
        <w:t xml:space="preserve">мето в групата се формира групова хомогенност на базата на една обща честота на енергиен обмен, на която се осъществява общуването на членовете и то става почти спонтанно. Те са настроени на една и съща вълна и не им е трудно да намерят общ език. </w:t>
      </w:r>
      <w:r w:rsidR="00F908C2" w:rsidRPr="00740877">
        <w:rPr>
          <w:rFonts w:ascii="Verdana" w:hAnsi="Verdana"/>
          <w:color w:val="262626" w:themeColor="text1" w:themeTint="D9"/>
          <w:sz w:val="21"/>
          <w:szCs w:val="21"/>
          <w:lang w:val="bg-BG"/>
        </w:rPr>
        <w:t>Историята на цивилизацията н</w:t>
      </w:r>
      <w:r w:rsidR="00090F63">
        <w:rPr>
          <w:rFonts w:ascii="Verdana" w:hAnsi="Verdana"/>
          <w:color w:val="262626" w:themeColor="text1" w:themeTint="D9"/>
          <w:sz w:val="21"/>
          <w:szCs w:val="21"/>
          <w:lang w:val="bg-BG"/>
        </w:rPr>
        <w:t>и</w:t>
      </w:r>
      <w:r w:rsidR="00F908C2" w:rsidRPr="00740877">
        <w:rPr>
          <w:rFonts w:ascii="Verdana" w:hAnsi="Verdana"/>
          <w:color w:val="262626" w:themeColor="text1" w:themeTint="D9"/>
          <w:sz w:val="21"/>
          <w:szCs w:val="21"/>
          <w:lang w:val="bg-BG"/>
        </w:rPr>
        <w:t xml:space="preserve"> дава позитивни примери за стабилизиращи фактор</w:t>
      </w:r>
      <w:r w:rsidR="00740877" w:rsidRPr="00740877">
        <w:rPr>
          <w:rFonts w:ascii="Verdana" w:hAnsi="Verdana"/>
          <w:color w:val="262626" w:themeColor="text1" w:themeTint="D9"/>
          <w:sz w:val="21"/>
          <w:szCs w:val="21"/>
          <w:lang w:val="bg-BG"/>
        </w:rPr>
        <w:t>и</w:t>
      </w:r>
      <w:r w:rsidR="00F908C2" w:rsidRPr="00740877">
        <w:rPr>
          <w:rFonts w:ascii="Verdana" w:hAnsi="Verdana"/>
          <w:color w:val="262626" w:themeColor="text1" w:themeTint="D9"/>
          <w:sz w:val="21"/>
          <w:szCs w:val="21"/>
          <w:lang w:val="bg-BG"/>
        </w:rPr>
        <w:t xml:space="preserve"> на Матрицата</w:t>
      </w:r>
      <w:r w:rsidR="00090F63">
        <w:rPr>
          <w:rFonts w:ascii="Verdana" w:hAnsi="Verdana"/>
          <w:color w:val="262626" w:themeColor="text1" w:themeTint="D9"/>
          <w:sz w:val="21"/>
          <w:szCs w:val="21"/>
          <w:lang w:val="bg-BG"/>
        </w:rPr>
        <w:t>,</w:t>
      </w:r>
      <w:r w:rsidR="00F908C2" w:rsidRPr="00740877">
        <w:rPr>
          <w:rFonts w:ascii="Verdana" w:hAnsi="Verdana"/>
          <w:color w:val="262626" w:themeColor="text1" w:themeTint="D9"/>
          <w:sz w:val="21"/>
          <w:szCs w:val="21"/>
          <w:lang w:val="bg-BG"/>
        </w:rPr>
        <w:t xml:space="preserve"> как еволю</w:t>
      </w:r>
      <w:r w:rsidR="00F908C2" w:rsidRPr="00740877">
        <w:rPr>
          <w:rFonts w:ascii="Verdana" w:hAnsi="Verdana"/>
          <w:color w:val="262626" w:themeColor="text1" w:themeTint="D9"/>
          <w:sz w:val="21"/>
          <w:szCs w:val="21"/>
          <w:lang w:val="bg-BG"/>
        </w:rPr>
        <w:softHyphen/>
        <w:t>цията на някои общества е довела до формирането на сложна цивилизация, а също и как се създават сложните високо-технологични продукти. Един човек може да измисли телефона, но светът на телекомуникациите и Интернет е продукт на цялото цивилизовано общество, контролирано от същата тази Матрица.</w:t>
      </w:r>
    </w:p>
    <w:p w14:paraId="3A7D9EC1" w14:textId="152A65EC" w:rsidR="00A12092" w:rsidRDefault="00A12092" w:rsidP="000B5487">
      <w:pPr>
        <w:spacing w:before="100" w:beforeAutospacing="1"/>
        <w:ind w:firstLine="720"/>
        <w:jc w:val="both"/>
        <w:rPr>
          <w:rFonts w:ascii="Verdana" w:hAnsi="Verdana"/>
          <w:smallCaps/>
          <w:sz w:val="22"/>
          <w:szCs w:val="22"/>
          <w:lang w:val="bg-BG"/>
          <w14:shadow w14:blurRad="50800" w14:dist="38100" w14:dir="2700000" w14:sx="100000" w14:sy="100000" w14:kx="0" w14:ky="0" w14:algn="tl">
            <w14:srgbClr w14:val="000000">
              <w14:alpha w14:val="60000"/>
            </w14:srgbClr>
          </w14:shadow>
        </w:rPr>
      </w:pPr>
      <w:r w:rsidRPr="00686A91">
        <w:rPr>
          <w:rFonts w:ascii="Verdana" w:hAnsi="Verdana"/>
          <w:smallCaps/>
          <w:lang w:val="bg-BG"/>
          <w14:shadow w14:blurRad="50800" w14:dist="38100" w14:dir="2700000" w14:sx="100000" w14:sy="100000" w14:kx="0" w14:ky="0" w14:algn="tl">
            <w14:srgbClr w14:val="000000">
              <w14:alpha w14:val="60000"/>
            </w14:srgbClr>
          </w14:shadow>
        </w:rPr>
        <w:t>Изводи</w:t>
      </w:r>
    </w:p>
    <w:p w14:paraId="68581A71" w14:textId="5105A010" w:rsidR="00A12092" w:rsidRPr="00A12092" w:rsidRDefault="00A12092" w:rsidP="000B5487">
      <w:pPr>
        <w:spacing w:before="120"/>
        <w:ind w:firstLine="720"/>
        <w:jc w:val="both"/>
        <w:rPr>
          <w:rFonts w:ascii="Verdana" w:hAnsi="Verdana"/>
          <w:color w:val="262626" w:themeColor="text1" w:themeTint="D9"/>
          <w:sz w:val="20"/>
          <w:szCs w:val="20"/>
          <w:lang w:val="bg-BG"/>
        </w:rPr>
      </w:pPr>
      <w:r w:rsidRPr="00A12092">
        <w:rPr>
          <w:rFonts w:ascii="Verdana" w:hAnsi="Verdana"/>
          <w:color w:val="262626" w:themeColor="text1" w:themeTint="D9"/>
          <w:sz w:val="20"/>
          <w:szCs w:val="20"/>
          <w:lang w:val="bg-BG"/>
        </w:rPr>
        <w:t>Когато се интересувате от хората, правете го искрено. Окажете се от намерени</w:t>
      </w:r>
      <w:r w:rsidRPr="00A12092">
        <w:rPr>
          <w:rFonts w:ascii="Verdana" w:hAnsi="Verdana"/>
          <w:color w:val="262626" w:themeColor="text1" w:themeTint="D9"/>
          <w:sz w:val="20"/>
          <w:szCs w:val="20"/>
          <w:lang w:val="bg-BG"/>
        </w:rPr>
        <w:softHyphen/>
        <w:t>ето да получавате и го заменете с намерението да дадете. Така всъщност кредитирате себе си.</w:t>
      </w:r>
    </w:p>
    <w:p w14:paraId="29A243C4" w14:textId="4E9712C0" w:rsidR="00A12092" w:rsidRDefault="00A12092" w:rsidP="000B5487">
      <w:pPr>
        <w:spacing w:before="120"/>
        <w:ind w:firstLine="720"/>
        <w:jc w:val="both"/>
        <w:rPr>
          <w:rFonts w:ascii="Verdana" w:hAnsi="Verdana"/>
          <w:color w:val="262626" w:themeColor="text1" w:themeTint="D9"/>
          <w:sz w:val="20"/>
          <w:szCs w:val="20"/>
          <w:lang w:val="bg-BG"/>
        </w:rPr>
      </w:pPr>
      <w:r w:rsidRPr="00A12092">
        <w:rPr>
          <w:rFonts w:ascii="Verdana" w:hAnsi="Verdana"/>
          <w:color w:val="262626" w:themeColor="text1" w:themeTint="D9"/>
          <w:sz w:val="21"/>
          <w:szCs w:val="21"/>
          <w:lang w:val="bg-BG"/>
        </w:rPr>
        <w:t>Когато сте на тържество и вдигате тост, произнасяйте го в сегашно време</w:t>
      </w:r>
      <w:r w:rsidRPr="00A12092">
        <w:rPr>
          <w:rFonts w:ascii="Verdana" w:hAnsi="Verdana"/>
          <w:color w:val="262626" w:themeColor="text1" w:themeTint="D9"/>
          <w:sz w:val="20"/>
          <w:szCs w:val="20"/>
          <w:lang w:val="bg-BG"/>
        </w:rPr>
        <w:t xml:space="preserve">. </w:t>
      </w:r>
      <w:r w:rsidRPr="00A12092">
        <w:rPr>
          <w:rFonts w:ascii="Verdana" w:hAnsi="Verdana"/>
          <w:sz w:val="20"/>
          <w:szCs w:val="20"/>
          <w:lang w:val="bg-BG"/>
        </w:rPr>
        <w:t xml:space="preserve">Казвайте: „Ние </w:t>
      </w:r>
      <w:r w:rsidRPr="00906434">
        <w:rPr>
          <w:rFonts w:asciiTheme="minorHAnsi" w:hAnsiTheme="minorHAnsi" w:cstheme="minorHAnsi"/>
          <w:b/>
          <w:bCs/>
          <w:lang w:val="bg-BG"/>
        </w:rPr>
        <w:t>сме</w:t>
      </w:r>
      <w:r w:rsidRPr="00A12092">
        <w:rPr>
          <w:rFonts w:ascii="Verdana" w:hAnsi="Verdana"/>
          <w:sz w:val="20"/>
          <w:szCs w:val="20"/>
          <w:lang w:val="bg-BG"/>
        </w:rPr>
        <w:t xml:space="preserve"> ...”, а не „</w:t>
      </w:r>
      <w:r w:rsidRPr="00906434">
        <w:rPr>
          <w:rFonts w:asciiTheme="minorHAnsi" w:hAnsiTheme="minorHAnsi" w:cstheme="minorHAnsi"/>
          <w:b/>
          <w:bCs/>
          <w:lang w:val="bg-BG"/>
        </w:rPr>
        <w:t>Ще бъдем</w:t>
      </w:r>
      <w:r w:rsidRPr="00A12092">
        <w:rPr>
          <w:rFonts w:ascii="Verdana" w:hAnsi="Verdana"/>
          <w:sz w:val="20"/>
          <w:szCs w:val="20"/>
          <w:lang w:val="bg-BG"/>
        </w:rPr>
        <w:t xml:space="preserve"> ...”, „</w:t>
      </w:r>
      <w:r w:rsidRPr="00647361">
        <w:rPr>
          <w:rFonts w:asciiTheme="minorHAnsi" w:hAnsiTheme="minorHAnsi" w:cstheme="minorHAnsi"/>
          <w:b/>
          <w:bCs/>
          <w:lang w:val="bg-BG"/>
        </w:rPr>
        <w:t>Късметът е винаги с нас</w:t>
      </w:r>
      <w:r w:rsidRPr="00A12092">
        <w:rPr>
          <w:rFonts w:ascii="Verdana" w:hAnsi="Verdana"/>
          <w:sz w:val="20"/>
          <w:szCs w:val="20"/>
          <w:lang w:val="bg-BG"/>
        </w:rPr>
        <w:t>.”, вместо: „Пожелавам ви да имате късмет!” и т.н.</w:t>
      </w:r>
      <w:r>
        <w:rPr>
          <w:rFonts w:ascii="Verdana" w:hAnsi="Verdana"/>
          <w:sz w:val="20"/>
          <w:szCs w:val="20"/>
          <w:lang w:val="bg-BG"/>
        </w:rPr>
        <w:t xml:space="preserve"> </w:t>
      </w:r>
      <w:r w:rsidRPr="00A12092">
        <w:rPr>
          <w:rFonts w:ascii="Verdana" w:hAnsi="Verdana"/>
          <w:color w:val="262626" w:themeColor="text1" w:themeTint="D9"/>
          <w:sz w:val="20"/>
          <w:szCs w:val="20"/>
          <w:lang w:val="bg-BG"/>
        </w:rPr>
        <w:t>Доброто пожелание, изказано искрено и в добър момент (на едно хубаво тържество душата и разумът са близко) обръща енергийното поле на Матрицата в сек</w:t>
      </w:r>
      <w:r w:rsidRPr="00A12092">
        <w:rPr>
          <w:rFonts w:ascii="Verdana" w:hAnsi="Verdana"/>
          <w:color w:val="262626" w:themeColor="text1" w:themeTint="D9"/>
          <w:sz w:val="20"/>
          <w:szCs w:val="20"/>
          <w:lang w:val="bg-BG"/>
        </w:rPr>
        <w:softHyphen/>
        <w:t>тора й, управляващ вашата група в положителна посока – на отдаване на енергия. То</w:t>
      </w:r>
      <w:r w:rsidRPr="00A12092">
        <w:rPr>
          <w:rFonts w:ascii="Verdana" w:hAnsi="Verdana"/>
          <w:color w:val="262626" w:themeColor="text1" w:themeTint="D9"/>
          <w:sz w:val="20"/>
          <w:szCs w:val="20"/>
          <w:lang w:val="bg-BG"/>
        </w:rPr>
        <w:softHyphen/>
        <w:t>гава пожеланията се случват.</w:t>
      </w:r>
    </w:p>
    <w:p w14:paraId="71CD7017" w14:textId="55E09D09" w:rsidR="00647361" w:rsidRDefault="00A12092" w:rsidP="000B5487">
      <w:pPr>
        <w:spacing w:before="120"/>
        <w:ind w:firstLine="720"/>
        <w:jc w:val="both"/>
        <w:rPr>
          <w:rFonts w:ascii="Verdana" w:hAnsi="Verdana"/>
          <w:color w:val="262626" w:themeColor="text1" w:themeTint="D9"/>
          <w:sz w:val="20"/>
          <w:szCs w:val="20"/>
          <w:lang w:val="bg-BG"/>
        </w:rPr>
      </w:pPr>
      <w:r w:rsidRPr="00A12092">
        <w:rPr>
          <w:rFonts w:ascii="Verdana" w:hAnsi="Verdana"/>
          <w:color w:val="262626" w:themeColor="text1" w:themeTint="D9"/>
          <w:sz w:val="20"/>
          <w:szCs w:val="20"/>
          <w:lang w:val="bg-BG"/>
        </w:rPr>
        <w:t>Когато пушите или пиете кафе, вместо разточително да пускате мислите си да блуждаят, декларирайте намерението си. То може да има приблизително следната конст</w:t>
      </w:r>
      <w:r w:rsidRPr="00A12092">
        <w:rPr>
          <w:rFonts w:ascii="Verdana" w:hAnsi="Verdana"/>
          <w:color w:val="262626" w:themeColor="text1" w:themeTint="D9"/>
          <w:sz w:val="20"/>
          <w:szCs w:val="20"/>
          <w:lang w:val="bg-BG"/>
        </w:rPr>
        <w:softHyphen/>
        <w:t xml:space="preserve">рукция </w:t>
      </w:r>
      <w:r w:rsidRPr="00A12092">
        <w:rPr>
          <w:rFonts w:ascii="Verdana" w:hAnsi="Verdana"/>
          <w:color w:val="262626" w:themeColor="text1" w:themeTint="D9"/>
          <w:sz w:val="20"/>
          <w:szCs w:val="20"/>
          <w:lang w:val="bg-BG"/>
        </w:rPr>
        <w:lastRenderedPageBreak/>
        <w:t>на мисълта: „Всичко се развива повече от добре, защото с намерението си фор</w:t>
      </w:r>
      <w:r w:rsidRPr="00A12092">
        <w:rPr>
          <w:rFonts w:ascii="Verdana" w:hAnsi="Verdana"/>
          <w:color w:val="262626" w:themeColor="text1" w:themeTint="D9"/>
          <w:sz w:val="20"/>
          <w:szCs w:val="20"/>
          <w:lang w:val="bg-BG"/>
        </w:rPr>
        <w:softHyphen/>
        <w:t xml:space="preserve">мирам своята реалност. И аз знам как да го направя.” Всичко в сегашно време. </w:t>
      </w:r>
    </w:p>
    <w:p w14:paraId="08CEF28E" w14:textId="4D8E0B34" w:rsidR="004B4CB2" w:rsidRPr="006B1853" w:rsidRDefault="004B4CB2" w:rsidP="000B5487">
      <w:pPr>
        <w:spacing w:before="120"/>
        <w:ind w:firstLine="720"/>
        <w:jc w:val="both"/>
        <w:rPr>
          <w:rFonts w:ascii="Verdana" w:hAnsi="Verdana"/>
          <w:lang w:val="bg-BG"/>
        </w:rPr>
      </w:pPr>
      <w:r w:rsidRPr="004B4CB2">
        <w:rPr>
          <w:rFonts w:ascii="Verdana" w:hAnsi="Verdana"/>
          <w:color w:val="262626" w:themeColor="text1" w:themeTint="D9"/>
          <w:sz w:val="20"/>
          <w:szCs w:val="20"/>
          <w:lang w:val="bg-BG"/>
        </w:rPr>
        <w:t>Подобни декларации, направени по този начин, имат огромна сила, колкото и странно да ви звучи това</w:t>
      </w:r>
      <w:r>
        <w:rPr>
          <w:rFonts w:ascii="Verdana" w:hAnsi="Verdana"/>
          <w:color w:val="262626" w:themeColor="text1" w:themeTint="D9"/>
          <w:sz w:val="20"/>
          <w:szCs w:val="20"/>
          <w:lang w:val="bg-BG"/>
        </w:rPr>
        <w:t xml:space="preserve"> -</w:t>
      </w:r>
      <w:r w:rsidRPr="004B4CB2">
        <w:rPr>
          <w:rFonts w:ascii="Verdana" w:hAnsi="Verdana"/>
          <w:color w:val="262626" w:themeColor="text1" w:themeTint="D9"/>
          <w:sz w:val="20"/>
          <w:szCs w:val="20"/>
          <w:lang w:val="bg-BG"/>
        </w:rPr>
        <w:t xml:space="preserve"> пробвайте, но убедено. А ако това е част от един по-голям комплекс упражнения в медитация и съблюдаване на всички принципи</w:t>
      </w:r>
      <w:r>
        <w:rPr>
          <w:rFonts w:ascii="Verdana" w:hAnsi="Verdana"/>
          <w:color w:val="262626" w:themeColor="text1" w:themeTint="D9"/>
          <w:sz w:val="20"/>
          <w:szCs w:val="20"/>
          <w:lang w:val="bg-BG"/>
        </w:rPr>
        <w:t xml:space="preserve"> тук, </w:t>
      </w:r>
      <w:r w:rsidRPr="004B4CB2">
        <w:rPr>
          <w:rFonts w:ascii="Verdana" w:hAnsi="Verdana"/>
          <w:color w:val="262626" w:themeColor="text1" w:themeTint="D9"/>
          <w:sz w:val="20"/>
          <w:szCs w:val="20"/>
          <w:lang w:val="bg-BG"/>
        </w:rPr>
        <w:t>тези ритуали ще предизвикват значителни промени конкретно в общото ви здравословно състояние</w:t>
      </w:r>
      <w:r w:rsidRPr="00E909A3">
        <w:rPr>
          <w:rFonts w:ascii="Verdana" w:hAnsi="Verdana"/>
          <w:lang w:val="bg-BG"/>
        </w:rPr>
        <w:t>.</w:t>
      </w:r>
    </w:p>
    <w:p w14:paraId="24B2B68E" w14:textId="1634CE03" w:rsidR="006B1853" w:rsidRPr="00686A91" w:rsidRDefault="006B1853" w:rsidP="006B1853">
      <w:pPr>
        <w:spacing w:before="120"/>
        <w:ind w:firstLine="720"/>
        <w:jc w:val="both"/>
        <w:rPr>
          <w:rFonts w:ascii="Verdana" w:hAnsi="Verdana"/>
          <w:smallCaps/>
          <w:lang w:val="bg-BG"/>
          <w14:shadow w14:blurRad="50800" w14:dist="38100" w14:dir="2700000" w14:sx="100000" w14:sy="100000" w14:kx="0" w14:ky="0" w14:algn="tl">
            <w14:srgbClr w14:val="000000">
              <w14:alpha w14:val="60000"/>
            </w14:srgbClr>
          </w14:shadow>
        </w:rPr>
      </w:pPr>
      <w:r w:rsidRPr="00686A91">
        <w:rPr>
          <w:rFonts w:ascii="Verdana" w:hAnsi="Verdana"/>
          <w:smallCaps/>
          <w:lang w:val="bg-BG"/>
          <w14:shadow w14:blurRad="50800" w14:dist="38100" w14:dir="2700000" w14:sx="100000" w14:sy="100000" w14:kx="0" w14:ky="0" w14:algn="tl">
            <w14:srgbClr w14:val="000000">
              <w14:alpha w14:val="60000"/>
            </w14:srgbClr>
          </w14:shadow>
        </w:rPr>
        <w:t>Критерии за оценка</w:t>
      </w:r>
    </w:p>
    <w:p w14:paraId="1BDBECB4" w14:textId="57DD5E75" w:rsidR="001902C0" w:rsidRPr="000B5487" w:rsidRDefault="006B1853" w:rsidP="000B5487">
      <w:pPr>
        <w:spacing w:before="60"/>
        <w:ind w:firstLine="720"/>
        <w:jc w:val="both"/>
        <w:rPr>
          <w:rFonts w:ascii="Verdana" w:hAnsi="Verdana"/>
          <w:color w:val="262626" w:themeColor="text1" w:themeTint="D9"/>
          <w:sz w:val="20"/>
          <w:szCs w:val="20"/>
          <w:lang w:val="bg-BG"/>
        </w:rPr>
      </w:pPr>
      <w:r w:rsidRPr="006B1853">
        <w:rPr>
          <w:rFonts w:ascii="Verdana" w:hAnsi="Verdana"/>
          <w:color w:val="262626" w:themeColor="text1" w:themeTint="D9"/>
          <w:sz w:val="20"/>
          <w:szCs w:val="20"/>
          <w:lang w:val="bg-BG"/>
        </w:rPr>
        <w:t>Критериите за оценка на личностните характеристики във всяка ситуация се делят на две групи по тяхната природа, знаци и причинни признаци и как да отстраните някои от оценените симптоми</w:t>
      </w:r>
      <w:r>
        <w:rPr>
          <w:rFonts w:ascii="Verdana" w:hAnsi="Verdana"/>
          <w:color w:val="262626" w:themeColor="text1" w:themeTint="D9"/>
          <w:sz w:val="20"/>
          <w:szCs w:val="20"/>
          <w:lang w:val="bg-BG"/>
        </w:rPr>
        <w:t>. Те са част от софту</w:t>
      </w:r>
      <w:r w:rsidR="00E8549A">
        <w:rPr>
          <w:rFonts w:ascii="Verdana" w:hAnsi="Verdana"/>
          <w:color w:val="262626" w:themeColor="text1" w:themeTint="D9"/>
          <w:sz w:val="20"/>
          <w:szCs w:val="20"/>
          <w:lang w:val="bg-BG"/>
        </w:rPr>
        <w:t>ера</w:t>
      </w:r>
      <w:r>
        <w:rPr>
          <w:rFonts w:ascii="Verdana" w:hAnsi="Verdana"/>
          <w:color w:val="262626" w:themeColor="text1" w:themeTint="D9"/>
          <w:sz w:val="20"/>
          <w:szCs w:val="20"/>
          <w:lang w:val="bg-BG"/>
        </w:rPr>
        <w:t xml:space="preserve"> за оценка на риска </w:t>
      </w:r>
      <w:hyperlink r:id="rId22" w:history="1">
        <w:r w:rsidRPr="00E8549A">
          <w:rPr>
            <w:rStyle w:val="Hyperlink"/>
            <w:rFonts w:asciiTheme="minorHAnsi" w:hAnsiTheme="minorHAnsi" w:cstheme="minorHAnsi"/>
            <w:b/>
            <w:bCs/>
            <w:color w:val="E36C0A" w:themeColor="accent6" w:themeShade="BF"/>
            <w:u w:val="none"/>
            <w:lang w:val="bg-BG"/>
          </w:rPr>
          <w:t>8</w:t>
        </w:r>
        <w:r w:rsidRPr="00E8549A">
          <w:rPr>
            <w:rStyle w:val="Hyperlink"/>
            <w:rFonts w:asciiTheme="minorHAnsi" w:hAnsiTheme="minorHAnsi" w:cstheme="minorHAnsi"/>
            <w:b/>
            <w:bCs/>
            <w:color w:val="E36C0A" w:themeColor="accent6" w:themeShade="BF"/>
            <w:u w:val="none"/>
            <w:lang w:val="en-GB"/>
          </w:rPr>
          <w:t>R</w:t>
        </w:r>
        <w:r w:rsidRPr="00E8549A">
          <w:rPr>
            <w:rStyle w:val="Hyperlink"/>
            <w:rFonts w:asciiTheme="minorHAnsi" w:hAnsiTheme="minorHAnsi" w:cstheme="minorHAnsi"/>
            <w:b/>
            <w:bCs/>
            <w:color w:val="E36C0A" w:themeColor="accent6" w:themeShade="BF"/>
            <w:u w:val="none"/>
            <w:lang w:val="bg-BG"/>
          </w:rPr>
          <w:t>-</w:t>
        </w:r>
        <w:r w:rsidRPr="00E8549A">
          <w:rPr>
            <w:rStyle w:val="Hyperlink"/>
            <w:rFonts w:asciiTheme="minorHAnsi" w:hAnsiTheme="minorHAnsi" w:cstheme="minorHAnsi"/>
            <w:b/>
            <w:bCs/>
            <w:color w:val="E36C0A" w:themeColor="accent6" w:themeShade="BF"/>
            <w:u w:val="none"/>
            <w:lang w:val="en-GB"/>
          </w:rPr>
          <w:t>PROGRAM</w:t>
        </w:r>
      </w:hyperlink>
      <w:r w:rsidR="00E8549A" w:rsidRPr="00AD5358">
        <w:rPr>
          <w:rFonts w:ascii="Verdana" w:hAnsi="Verdana"/>
          <w:color w:val="262626" w:themeColor="text1" w:themeTint="D9"/>
          <w:sz w:val="16"/>
          <w:szCs w:val="16"/>
          <w:lang w:val="bg-BG"/>
        </w:rPr>
        <w:t xml:space="preserve"> </w:t>
      </w:r>
      <w:r w:rsidR="00E8549A">
        <w:rPr>
          <w:rFonts w:ascii="Verdana" w:hAnsi="Verdana"/>
          <w:noProof/>
          <w:color w:val="000000" w:themeColor="text1"/>
          <w:sz w:val="20"/>
          <w:szCs w:val="20"/>
          <w:lang w:val="bg-BG"/>
        </w:rPr>
        <w:drawing>
          <wp:inline distT="0" distB="0" distL="0" distR="0" wp14:anchorId="7A95F348" wp14:editId="152389DC">
            <wp:extent cx="95250" cy="95250"/>
            <wp:effectExtent l="0" t="0" r="0" b="0"/>
            <wp:docPr id="9" name="Picture 9">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22"/>
                    </pic:cNvPr>
                    <pic:cNvPicPr/>
                  </pic:nvPicPr>
                  <pic:blipFill>
                    <a:blip r:embed="rId23">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00E8549A">
        <w:rPr>
          <w:rFonts w:ascii="Verdana" w:hAnsi="Verdana"/>
          <w:color w:val="262626" w:themeColor="text1" w:themeTint="D9"/>
          <w:sz w:val="20"/>
          <w:szCs w:val="20"/>
          <w:lang w:val="bg-BG"/>
        </w:rPr>
        <w:t>.</w:t>
      </w:r>
    </w:p>
    <w:p w14:paraId="200B746E" w14:textId="4CA6267D" w:rsidR="00D21BFF" w:rsidRPr="00647361" w:rsidRDefault="000B5487" w:rsidP="000B5487">
      <w:pPr>
        <w:spacing w:before="600"/>
        <w:jc w:val="center"/>
        <w:rPr>
          <w:rFonts w:ascii="Verdana" w:hAnsi="Verdana"/>
          <w:lang w:val="bg-BG"/>
        </w:rPr>
      </w:pPr>
      <w:r w:rsidRPr="00740877">
        <w:rPr>
          <w:rFonts w:asciiTheme="minorHAnsi" w:hAnsiTheme="minorHAnsi" w:cstheme="minorHAnsi"/>
          <w:b/>
          <w:smallCaps/>
          <w:noProof/>
          <w:color w:val="262626" w:themeColor="text1" w:themeTint="D9"/>
          <w:sz w:val="28"/>
          <w:szCs w:val="28"/>
          <w:lang w:val="bg-BG"/>
          <w14:shadow w14:blurRad="50800" w14:dist="38100" w14:dir="2700000" w14:sx="100000" w14:sy="100000" w14:kx="0" w14:ky="0" w14:algn="tl">
            <w14:srgbClr w14:val="000000">
              <w14:alpha w14:val="60000"/>
            </w14:srgbClr>
          </w14:shadow>
        </w:rPr>
        <w:drawing>
          <wp:anchor distT="0" distB="0" distL="114300" distR="114300" simplePos="0" relativeHeight="251686400" behindDoc="0" locked="0" layoutInCell="1" allowOverlap="1" wp14:anchorId="0D173687" wp14:editId="401EB4E7">
            <wp:simplePos x="0" y="0"/>
            <wp:positionH relativeFrom="column">
              <wp:posOffset>2985135</wp:posOffset>
            </wp:positionH>
            <wp:positionV relativeFrom="paragraph">
              <wp:posOffset>133046</wp:posOffset>
            </wp:positionV>
            <wp:extent cx="274320" cy="283210"/>
            <wp:effectExtent l="0" t="0" r="0" b="2540"/>
            <wp:wrapNone/>
            <wp:docPr id="10" name="Picture 50" descr="W-L.gif">
              <a:hlinkClick xmlns:a="http://schemas.openxmlformats.org/drawingml/2006/main" r:id="rId19" tooltip="Съдържание"/>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W-L.gif">
                      <a:hlinkClick r:id="rId19" tooltip="Съдържание"/>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E8549A" w:rsidRPr="00E8549A">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t>ЕНЕРГИЯ НА НАМЕРЕНИЕТО И РЕШЕНИЕТО</w:t>
      </w:r>
    </w:p>
    <w:p w14:paraId="329F32D3" w14:textId="6664880C" w:rsidR="00955636" w:rsidRPr="00686A91" w:rsidRDefault="00955636" w:rsidP="00B84A8A">
      <w:pPr>
        <w:spacing w:before="120"/>
        <w:ind w:firstLine="720"/>
        <w:jc w:val="both"/>
        <w:rPr>
          <w:rFonts w:ascii="Verdana" w:hAnsi="Verdana"/>
          <w:smallCaps/>
          <w:lang w:val="bg-BG"/>
          <w14:shadow w14:blurRad="50800" w14:dist="38100" w14:dir="2700000" w14:sx="100000" w14:sy="100000" w14:kx="0" w14:ky="0" w14:algn="tl">
            <w14:srgbClr w14:val="000000">
              <w14:alpha w14:val="60000"/>
            </w14:srgbClr>
          </w14:shadow>
        </w:rPr>
      </w:pPr>
      <w:r w:rsidRPr="00686A91">
        <w:rPr>
          <w:rFonts w:ascii="Verdana" w:hAnsi="Verdana"/>
          <w:smallCaps/>
          <w:lang w:val="bg-BG"/>
          <w14:shadow w14:blurRad="50800" w14:dist="38100" w14:dir="2700000" w14:sx="100000" w14:sy="100000" w14:kx="0" w14:ky="0" w14:algn="tl">
            <w14:srgbClr w14:val="000000">
              <w14:alpha w14:val="60000"/>
            </w14:srgbClr>
          </w14:shadow>
        </w:rPr>
        <w:t xml:space="preserve">Външна енергия – енергия на </w:t>
      </w:r>
      <w:r w:rsidR="00977D33" w:rsidRPr="00686A91">
        <w:rPr>
          <w:rFonts w:ascii="Verdana" w:hAnsi="Verdana"/>
          <w:smallCaps/>
          <w:lang w:val="bg-BG"/>
          <w14:shadow w14:blurRad="50800" w14:dist="38100" w14:dir="2700000" w14:sx="100000" w14:sy="100000" w14:kx="0" w14:ky="0" w14:algn="tl">
            <w14:srgbClr w14:val="000000">
              <w14:alpha w14:val="60000"/>
            </w14:srgbClr>
          </w14:shadow>
        </w:rPr>
        <w:t>универ</w:t>
      </w:r>
      <w:r w:rsidR="00977D33">
        <w:rPr>
          <w:rFonts w:ascii="Verdana" w:hAnsi="Verdana"/>
          <w:smallCaps/>
          <w:lang w:val="bg-BG"/>
          <w14:shadow w14:blurRad="50800" w14:dist="38100" w14:dir="2700000" w14:sx="100000" w14:sy="100000" w14:kx="0" w14:ky="0" w14:algn="tl">
            <w14:srgbClr w14:val="000000">
              <w14:alpha w14:val="60000"/>
            </w14:srgbClr>
          </w14:shadow>
        </w:rPr>
        <w:t>с</w:t>
      </w:r>
      <w:r w:rsidR="00977D33" w:rsidRPr="00686A91">
        <w:rPr>
          <w:rFonts w:ascii="Verdana" w:hAnsi="Verdana"/>
          <w:smallCaps/>
          <w:lang w:val="bg-BG"/>
          <w14:shadow w14:blurRad="50800" w14:dist="38100" w14:dir="2700000" w14:sx="100000" w14:sy="100000" w14:kx="0" w14:ky="0" w14:algn="tl">
            <w14:srgbClr w14:val="000000">
              <w14:alpha w14:val="60000"/>
            </w14:srgbClr>
          </w14:shadow>
        </w:rPr>
        <w:t>ума</w:t>
      </w:r>
    </w:p>
    <w:p w14:paraId="68750406" w14:textId="7AF2D755" w:rsidR="00423B70" w:rsidRDefault="00955636" w:rsidP="00955636">
      <w:pPr>
        <w:spacing w:before="60"/>
        <w:ind w:firstLine="720"/>
        <w:jc w:val="both"/>
        <w:rPr>
          <w:rFonts w:ascii="Verdana" w:hAnsi="Verdana"/>
          <w:color w:val="262626" w:themeColor="text1" w:themeTint="D9"/>
          <w:sz w:val="20"/>
          <w:szCs w:val="20"/>
          <w:lang w:val="bg-BG"/>
        </w:rPr>
      </w:pPr>
      <w:bookmarkStart w:id="15" w:name="_Hlk32920340"/>
      <w:r w:rsidRPr="00955636">
        <w:rPr>
          <w:rFonts w:ascii="Verdana" w:hAnsi="Verdana"/>
          <w:color w:val="262626" w:themeColor="text1" w:themeTint="D9"/>
          <w:sz w:val="20"/>
          <w:szCs w:val="20"/>
          <w:lang w:val="bg-BG"/>
        </w:rPr>
        <w:t>Външната енергия е полева форма на съществуване на материята в Космоса, респ. на целия материален свят в който живеем</w:t>
      </w:r>
      <w:r w:rsidR="00697075" w:rsidRPr="00697075">
        <w:rPr>
          <w:rFonts w:ascii="Verdana" w:hAnsi="Verdana"/>
          <w:color w:val="262626" w:themeColor="text1" w:themeTint="D9"/>
          <w:sz w:val="20"/>
          <w:szCs w:val="20"/>
          <w:lang w:val="bg-BG"/>
        </w:rPr>
        <w:t>.</w:t>
      </w:r>
      <w:r w:rsidRPr="00955636">
        <w:rPr>
          <w:rFonts w:ascii="Verdana" w:hAnsi="Verdana"/>
          <w:color w:val="262626" w:themeColor="text1" w:themeTint="D9"/>
          <w:sz w:val="20"/>
          <w:szCs w:val="20"/>
          <w:lang w:val="bg-BG"/>
        </w:rPr>
        <w:t xml:space="preserve"> Някои изследователи приемат, че част от въздействието на тази енергия е гравитацията. Като всяко действие тя има противодействие – антигравитацията или т.н. левитация</w:t>
      </w:r>
      <w:bookmarkEnd w:id="15"/>
      <w:r w:rsidRPr="00955636">
        <w:rPr>
          <w:rFonts w:ascii="Verdana" w:hAnsi="Verdana"/>
          <w:color w:val="262626" w:themeColor="text1" w:themeTint="D9"/>
          <w:sz w:val="20"/>
          <w:szCs w:val="20"/>
          <w:lang w:val="bg-BG"/>
        </w:rPr>
        <w:t>.</w:t>
      </w:r>
    </w:p>
    <w:p w14:paraId="62E09790" w14:textId="0C89F28B" w:rsidR="00443247" w:rsidRDefault="00955636" w:rsidP="00B84A8A">
      <w:pPr>
        <w:spacing w:before="60"/>
        <w:ind w:firstLine="720"/>
        <w:jc w:val="both"/>
        <w:rPr>
          <w:rFonts w:ascii="Verdana" w:hAnsi="Verdana"/>
          <w:sz w:val="20"/>
          <w:szCs w:val="20"/>
          <w:lang w:val="bg-BG"/>
        </w:rPr>
      </w:pPr>
      <w:r w:rsidRPr="00955636">
        <w:rPr>
          <w:rFonts w:ascii="Verdana" w:hAnsi="Verdana"/>
          <w:sz w:val="20"/>
          <w:szCs w:val="20"/>
          <w:lang w:val="bg-BG"/>
          <w14:shadow w14:blurRad="50800" w14:dist="38100" w14:dir="2700000" w14:sx="100000" w14:sy="100000" w14:kx="0" w14:ky="0" w14:algn="tl">
            <w14:srgbClr w14:val="000000">
              <w14:alpha w14:val="60000"/>
            </w14:srgbClr>
          </w14:shadow>
        </w:rPr>
        <w:t>Външният енергиен поток преминава през всичко, вклю</w:t>
      </w:r>
      <w:r w:rsidRPr="00955636">
        <w:rPr>
          <w:rFonts w:ascii="Verdana" w:hAnsi="Verdana"/>
          <w:sz w:val="20"/>
          <w:szCs w:val="20"/>
          <w:lang w:val="bg-BG"/>
          <w14:shadow w14:blurRad="50800" w14:dist="38100" w14:dir="2700000" w14:sx="100000" w14:sy="100000" w14:kx="0" w14:ky="0" w14:algn="tl">
            <w14:srgbClr w14:val="000000">
              <w14:alpha w14:val="60000"/>
            </w14:srgbClr>
          </w14:shadow>
        </w:rPr>
        <w:softHyphen/>
        <w:t xml:space="preserve">чително и през човешкото </w:t>
      </w:r>
      <w:r w:rsidRPr="00955636">
        <w:rPr>
          <w:rFonts w:ascii="Verdana" w:hAnsi="Verdana"/>
          <w:color w:val="262626" w:themeColor="text1" w:themeTint="D9"/>
          <w:sz w:val="20"/>
          <w:szCs w:val="20"/>
          <w:lang w:val="bg-BG"/>
          <w14:shadow w14:blurRad="50800" w14:dist="38100" w14:dir="2700000" w14:sx="100000" w14:sy="100000" w14:kx="0" w14:ky="0" w14:algn="tl">
            <w14:srgbClr w14:val="000000">
              <w14:alpha w14:val="60000"/>
            </w14:srgbClr>
          </w14:shadow>
        </w:rPr>
        <w:t>тяло</w:t>
      </w:r>
      <w:r w:rsidRPr="00955636">
        <w:rPr>
          <w:rFonts w:ascii="Verdana" w:hAnsi="Verdana"/>
          <w:color w:val="262626" w:themeColor="text1" w:themeTint="D9"/>
          <w:sz w:val="20"/>
          <w:szCs w:val="20"/>
          <w:lang w:val="bg-BG"/>
        </w:rPr>
        <w:t>, като индуцира два централни потока с честотни ха</w:t>
      </w:r>
      <w:r w:rsidRPr="00955636">
        <w:rPr>
          <w:rFonts w:ascii="Verdana" w:hAnsi="Verdana"/>
          <w:color w:val="262626" w:themeColor="text1" w:themeTint="D9"/>
          <w:sz w:val="20"/>
          <w:szCs w:val="20"/>
          <w:lang w:val="bg-BG"/>
        </w:rPr>
        <w:softHyphen/>
        <w:t>рактеристики в широк диапазон. Пре</w:t>
      </w:r>
      <w:r w:rsidRPr="00955636">
        <w:rPr>
          <w:rFonts w:ascii="Verdana" w:hAnsi="Verdana"/>
          <w:color w:val="262626" w:themeColor="text1" w:themeTint="D9"/>
          <w:sz w:val="20"/>
          <w:szCs w:val="20"/>
          <w:lang w:val="bg-BG"/>
        </w:rPr>
        <w:softHyphen/>
        <w:t xml:space="preserve">минавайки през човешкото тяло </w:t>
      </w:r>
      <w:r w:rsidRPr="00443247">
        <w:rPr>
          <w:rFonts w:ascii="Verdana" w:hAnsi="Verdana"/>
          <w:sz w:val="20"/>
          <w:szCs w:val="20"/>
          <w:lang w:val="bg-BG"/>
          <w14:shadow w14:blurRad="50800" w14:dist="38100" w14:dir="2700000" w14:sx="100000" w14:sy="100000" w14:kx="0" w14:ky="0" w14:algn="tl">
            <w14:srgbClr w14:val="000000">
              <w14:alpha w14:val="60000"/>
            </w14:srgbClr>
          </w14:shadow>
        </w:rPr>
        <w:t xml:space="preserve">честотната характеристика на </w:t>
      </w:r>
      <w:r w:rsidRPr="00955636">
        <w:rPr>
          <w:rFonts w:ascii="Verdana" w:hAnsi="Verdana"/>
          <w:sz w:val="20"/>
          <w:szCs w:val="20"/>
          <w:lang w:val="bg-BG"/>
          <w14:shadow w14:blurRad="50800" w14:dist="38100" w14:dir="2700000" w14:sx="100000" w14:sy="100000" w14:kx="0" w14:ky="0" w14:algn="tl">
            <w14:srgbClr w14:val="000000">
              <w14:alpha w14:val="60000"/>
            </w14:srgbClr>
          </w14:shadow>
        </w:rPr>
        <w:t>този поток се реформира от мислите в определени диапазони и на изхода в тях има промени</w:t>
      </w:r>
      <w:r w:rsidR="00443247" w:rsidRPr="00443247">
        <w:rPr>
          <w:rFonts w:ascii="Verdana" w:hAnsi="Verdana"/>
          <w:color w:val="FFFFFF" w:themeColor="background1"/>
          <w:sz w:val="16"/>
          <w:szCs w:val="16"/>
          <w:lang w:val="bg-BG"/>
          <w14:shadow w14:blurRad="50800" w14:dist="38100" w14:dir="2700000" w14:sx="100000" w14:sy="100000" w14:kx="0" w14:ky="0" w14:algn="tl">
            <w14:srgbClr w14:val="000000">
              <w14:alpha w14:val="60000"/>
            </w14:srgbClr>
          </w14:shadow>
        </w:rPr>
        <w:t>.</w:t>
      </w:r>
      <w:r w:rsidRPr="00955636">
        <w:rPr>
          <w:rFonts w:ascii="Verdana" w:hAnsi="Verdana"/>
          <w:sz w:val="20"/>
          <w:szCs w:val="20"/>
          <w:lang w:val="bg-BG"/>
          <w14:shadow w14:blurRad="50800" w14:dist="38100" w14:dir="2700000" w14:sx="100000" w14:sy="100000" w14:kx="0" w14:ky="0" w14:algn="tl">
            <w14:srgbClr w14:val="000000">
              <w14:alpha w14:val="60000"/>
            </w14:srgbClr>
          </w14:shadow>
        </w:rPr>
        <w:t>/</w:t>
      </w:r>
      <w:r w:rsidR="00443247" w:rsidRPr="00443247">
        <w:rPr>
          <w:rFonts w:ascii="Verdana" w:hAnsi="Verdana"/>
          <w:color w:val="FFFFFF" w:themeColor="background1"/>
          <w:sz w:val="16"/>
          <w:szCs w:val="16"/>
          <w:lang w:val="bg-BG"/>
          <w14:shadow w14:blurRad="50800" w14:dist="38100" w14:dir="2700000" w14:sx="100000" w14:sy="100000" w14:kx="0" w14:ky="0" w14:algn="tl">
            <w14:srgbClr w14:val="000000">
              <w14:alpha w14:val="60000"/>
            </w14:srgbClr>
          </w14:shadow>
        </w:rPr>
        <w:t>.</w:t>
      </w:r>
      <w:r w:rsidRPr="00955636">
        <w:rPr>
          <w:rFonts w:ascii="Verdana" w:hAnsi="Verdana"/>
          <w:sz w:val="20"/>
          <w:szCs w:val="20"/>
          <w:lang w:val="bg-BG"/>
          <w14:shadow w14:blurRad="50800" w14:dist="38100" w14:dir="2700000" w14:sx="100000" w14:sy="100000" w14:kx="0" w14:ky="0" w14:algn="tl">
            <w14:srgbClr w14:val="000000">
              <w14:alpha w14:val="60000"/>
            </w14:srgbClr>
          </w14:shadow>
        </w:rPr>
        <w:t>допълнения, съответстващи на тези мисли</w:t>
      </w:r>
      <w:r w:rsidRPr="00955636">
        <w:rPr>
          <w:rFonts w:ascii="Verdana" w:hAnsi="Verdana"/>
          <w:sz w:val="20"/>
          <w:szCs w:val="20"/>
          <w:lang w:val="bg-BG"/>
        </w:rPr>
        <w:t xml:space="preserve"> (през цялото тяло, не само през главата). Модулираният енергиен поток може да</w:t>
      </w:r>
      <w:r w:rsidRPr="00955636">
        <w:rPr>
          <w:rFonts w:ascii="Verdana" w:hAnsi="Verdana"/>
          <w:sz w:val="20"/>
          <w:szCs w:val="20"/>
          <w:lang w:val="ru-RU"/>
        </w:rPr>
        <w:t xml:space="preserve"> </w:t>
      </w:r>
      <w:r w:rsidRPr="00955636">
        <w:rPr>
          <w:rFonts w:ascii="Verdana" w:hAnsi="Verdana"/>
          <w:sz w:val="20"/>
          <w:szCs w:val="20"/>
          <w:lang w:val="bg-BG"/>
        </w:rPr>
        <w:t>активира и да поддържа материалната реализация на мислите, които са го форми</w:t>
      </w:r>
      <w:r w:rsidRPr="00955636">
        <w:rPr>
          <w:rFonts w:ascii="Verdana" w:hAnsi="Verdana"/>
          <w:sz w:val="20"/>
          <w:szCs w:val="20"/>
          <w:lang w:val="bg-BG"/>
        </w:rPr>
        <w:softHyphen/>
        <w:t xml:space="preserve">рали. Единственото условие е душата и разумът да са единни в своите </w:t>
      </w:r>
      <w:r w:rsidRPr="00955636">
        <w:rPr>
          <w:rFonts w:ascii="Verdana" w:hAnsi="Verdana"/>
          <w:sz w:val="20"/>
          <w:szCs w:val="20"/>
          <w:u w:val="single"/>
          <w:lang w:val="bg-BG"/>
        </w:rPr>
        <w:t>намерения</w:t>
      </w:r>
      <w:r w:rsidRPr="00955636">
        <w:rPr>
          <w:rFonts w:ascii="Verdana" w:hAnsi="Verdana"/>
          <w:sz w:val="20"/>
          <w:szCs w:val="20"/>
          <w:lang w:val="bg-BG"/>
        </w:rPr>
        <w:t xml:space="preserve"> и </w:t>
      </w:r>
      <w:r w:rsidRPr="00955636">
        <w:rPr>
          <w:rFonts w:ascii="Verdana" w:hAnsi="Verdana"/>
          <w:sz w:val="20"/>
          <w:szCs w:val="20"/>
          <w:u w:val="single"/>
          <w:lang w:val="bg-BG"/>
        </w:rPr>
        <w:t>решения</w:t>
      </w:r>
      <w:r w:rsidRPr="00955636">
        <w:rPr>
          <w:rFonts w:ascii="Verdana" w:hAnsi="Verdana"/>
          <w:sz w:val="20"/>
          <w:szCs w:val="20"/>
          <w:lang w:val="bg-BG"/>
        </w:rPr>
        <w:t xml:space="preserve"> (по-долу наричани „</w:t>
      </w:r>
      <w:r w:rsidR="00A03346" w:rsidRPr="00955636">
        <w:rPr>
          <w:rFonts w:ascii="Verdana" w:hAnsi="Verdana"/>
          <w:smallCaps/>
          <w:sz w:val="20"/>
          <w:szCs w:val="20"/>
          <w:lang w:val="bg-BG"/>
          <w14:shadow w14:blurRad="50800" w14:dist="38100" w14:dir="2700000" w14:sx="100000" w14:sy="100000" w14:kx="0" w14:ky="0" w14:algn="tl">
            <w14:srgbClr w14:val="000000">
              <w14:alpha w14:val="60000"/>
            </w14:srgbClr>
          </w14:shadow>
        </w:rPr>
        <w:t>Намерения</w:t>
      </w:r>
      <w:r w:rsidRPr="00955636">
        <w:rPr>
          <w:rFonts w:ascii="Verdana" w:hAnsi="Verdana"/>
          <w:sz w:val="20"/>
          <w:szCs w:val="20"/>
          <w:lang w:val="bg-BG"/>
        </w:rPr>
        <w:t xml:space="preserve">“), които се предполагат като градивни. </w:t>
      </w:r>
      <w:bookmarkStart w:id="16" w:name="_Hlk32924273"/>
      <w:r w:rsidRPr="00955636">
        <w:rPr>
          <w:rFonts w:ascii="Verdana" w:hAnsi="Verdana"/>
          <w:sz w:val="20"/>
          <w:szCs w:val="20"/>
          <w:lang w:val="bg-BG"/>
        </w:rPr>
        <w:t>С други думи тази метафора означава, че мислите, про</w:t>
      </w:r>
      <w:r w:rsidRPr="00955636">
        <w:rPr>
          <w:rFonts w:ascii="Verdana" w:hAnsi="Verdana"/>
          <w:sz w:val="20"/>
          <w:szCs w:val="20"/>
          <w:lang w:val="bg-BG"/>
        </w:rPr>
        <w:softHyphen/>
        <w:t xml:space="preserve">тичащи по </w:t>
      </w:r>
      <w:r w:rsidRPr="00955636">
        <w:rPr>
          <w:rFonts w:ascii="Verdana" w:hAnsi="Verdana"/>
          <w:i/>
          <w:sz w:val="20"/>
          <w:szCs w:val="20"/>
          <w:lang w:val="bg-BG"/>
        </w:rPr>
        <w:t>волята</w:t>
      </w:r>
      <w:r w:rsidRPr="00955636">
        <w:rPr>
          <w:rFonts w:ascii="Verdana" w:hAnsi="Verdana"/>
          <w:sz w:val="20"/>
          <w:szCs w:val="20"/>
          <w:lang w:val="bg-BG"/>
        </w:rPr>
        <w:t xml:space="preserve"> на човека, модулират енергия с честота в диапазона на честотната лента на психичната му енергия в този важен, позитивен</w:t>
      </w:r>
      <w:r w:rsidR="002F72DB" w:rsidRPr="002F72DB">
        <w:rPr>
          <w:rFonts w:ascii="Verdana" w:hAnsi="Verdana"/>
          <w:sz w:val="20"/>
          <w:szCs w:val="20"/>
          <w:lang w:val="bg-BG"/>
        </w:rPr>
        <w:t>,</w:t>
      </w:r>
      <w:r w:rsidRPr="00955636">
        <w:rPr>
          <w:rFonts w:ascii="Verdana" w:hAnsi="Verdana"/>
          <w:sz w:val="20"/>
          <w:szCs w:val="20"/>
          <w:lang w:val="bg-BG"/>
        </w:rPr>
        <w:t xml:space="preserve"> момент на движение по пътя на реализиране на намеренията.</w:t>
      </w:r>
      <w:r w:rsidR="00443247" w:rsidRPr="00443247">
        <w:rPr>
          <w:rFonts w:ascii="Verdana" w:hAnsi="Verdana"/>
          <w:smallCaps/>
          <w:sz w:val="22"/>
          <w:szCs w:val="22"/>
          <w:lang w:val="bg-BG"/>
          <w14:shadow w14:blurRad="50800" w14:dist="38100" w14:dir="0" w14:sx="100000" w14:sy="100000" w14:kx="0" w14:ky="0" w14:algn="l">
            <w14:srgbClr w14:val="000000">
              <w14:alpha w14:val="60000"/>
            </w14:srgbClr>
          </w14:shadow>
        </w:rPr>
        <w:t xml:space="preserve"> </w:t>
      </w:r>
    </w:p>
    <w:bookmarkEnd w:id="16"/>
    <w:p w14:paraId="58B01D25" w14:textId="4E081615" w:rsidR="00521C57" w:rsidRDefault="00443247" w:rsidP="00B84A8A">
      <w:pPr>
        <w:spacing w:before="60"/>
        <w:ind w:firstLine="720"/>
        <w:jc w:val="both"/>
        <w:rPr>
          <w:rFonts w:ascii="Verdana" w:hAnsi="Verdana"/>
          <w:sz w:val="20"/>
          <w:szCs w:val="20"/>
          <w:lang w:val="bg-BG"/>
        </w:rPr>
      </w:pPr>
      <w:r w:rsidRPr="00D86FD8">
        <w:rPr>
          <w:rFonts w:ascii="Verdana" w:hAnsi="Verdana"/>
          <w:sz w:val="20"/>
          <w:szCs w:val="20"/>
          <w:lang w:val="bg-BG"/>
        </w:rPr>
        <w:t xml:space="preserve">Всъщност, външната енергия е тази, която върши работата. </w:t>
      </w:r>
      <w:r w:rsidR="00A07091" w:rsidRPr="00D86FD8">
        <w:rPr>
          <w:rFonts w:ascii="Verdana" w:hAnsi="Verdana"/>
          <w:smallCaps/>
          <w:sz w:val="20"/>
          <w:szCs w:val="20"/>
          <w:lang w:val="bg-BG"/>
          <w14:shadow w14:blurRad="50800" w14:dist="38100" w14:dir="2700000" w14:sx="100000" w14:sy="100000" w14:kx="0" w14:ky="0" w14:algn="tl">
            <w14:srgbClr w14:val="000000">
              <w14:alpha w14:val="60000"/>
            </w14:srgbClr>
          </w14:shadow>
        </w:rPr>
        <w:t>Намерения</w:t>
      </w:r>
      <w:r w:rsidRPr="00D86FD8">
        <w:rPr>
          <w:rFonts w:ascii="Verdana" w:hAnsi="Verdana"/>
          <w:sz w:val="20"/>
          <w:szCs w:val="20"/>
          <w:lang w:val="bg-BG"/>
        </w:rPr>
        <w:t xml:space="preserve">, а не </w:t>
      </w:r>
      <w:r w:rsidRPr="00D86FD8">
        <w:rPr>
          <w:rFonts w:ascii="Verdana" w:hAnsi="Verdana"/>
          <w:i/>
          <w:smallCaps/>
          <w:sz w:val="20"/>
          <w:szCs w:val="20"/>
          <w:lang w:val="bg-BG"/>
          <w14:shadow w14:blurRad="50800" w14:dist="38100" w14:dir="2700000" w14:sx="100000" w14:sy="100000" w14:kx="0" w14:ky="0" w14:algn="tl">
            <w14:srgbClr w14:val="000000">
              <w14:alpha w14:val="60000"/>
            </w14:srgbClr>
          </w14:shadow>
        </w:rPr>
        <w:t>желания</w:t>
      </w:r>
      <w:r w:rsidRPr="00D86FD8">
        <w:rPr>
          <w:rFonts w:ascii="Verdana" w:hAnsi="Verdana"/>
          <w:sz w:val="20"/>
          <w:szCs w:val="20"/>
          <w:lang w:val="bg-BG"/>
        </w:rPr>
        <w:t xml:space="preserve">. </w:t>
      </w:r>
      <w:r w:rsidRPr="00D86FD8">
        <w:rPr>
          <w:rFonts w:ascii="Verdana" w:hAnsi="Verdana"/>
          <w:smallCaps/>
          <w:sz w:val="20"/>
          <w:szCs w:val="20"/>
          <w:lang w:val="bg-BG"/>
          <w14:shadow w14:blurRad="50800" w14:dist="38100" w14:dir="0" w14:sx="100000" w14:sy="100000" w14:kx="0" w14:ky="0" w14:algn="l">
            <w14:srgbClr w14:val="000000">
              <w14:alpha w14:val="60000"/>
            </w14:srgbClr>
          </w14:shadow>
        </w:rPr>
        <w:t>Намерение</w:t>
      </w:r>
      <w:r w:rsidRPr="00D86FD8">
        <w:rPr>
          <w:rFonts w:ascii="Verdana" w:hAnsi="Verdana"/>
          <w:smallCaps/>
          <w:sz w:val="20"/>
          <w:szCs w:val="20"/>
          <w:lang w:val="bg-BG"/>
        </w:rPr>
        <w:t>то</w:t>
      </w:r>
      <w:r w:rsidRPr="00D86FD8">
        <w:rPr>
          <w:rFonts w:ascii="Verdana" w:hAnsi="Verdana"/>
          <w:sz w:val="20"/>
          <w:szCs w:val="20"/>
          <w:lang w:val="bg-BG"/>
        </w:rPr>
        <w:t xml:space="preserve"> </w:t>
      </w:r>
      <w:r w:rsidR="007251E9">
        <w:rPr>
          <w:rFonts w:ascii="Verdana" w:hAnsi="Verdana"/>
          <w:sz w:val="20"/>
          <w:szCs w:val="20"/>
        </w:rPr>
        <w:t>e</w:t>
      </w:r>
      <w:r w:rsidR="007251E9" w:rsidRPr="001528FD">
        <w:rPr>
          <w:rFonts w:ascii="Verdana" w:hAnsi="Verdana"/>
          <w:sz w:val="20"/>
          <w:szCs w:val="20"/>
          <w:lang w:val="bg-BG"/>
        </w:rPr>
        <w:t xml:space="preserve"> </w:t>
      </w:r>
      <w:r w:rsidRPr="00D86FD8">
        <w:rPr>
          <w:rFonts w:ascii="Verdana" w:hAnsi="Verdana"/>
          <w:sz w:val="20"/>
          <w:szCs w:val="20"/>
          <w:lang w:val="bg-BG"/>
        </w:rPr>
        <w:t xml:space="preserve">съсредоточеност. Не се реализира </w:t>
      </w:r>
      <w:r w:rsidRPr="00AD5358">
        <w:rPr>
          <w:rFonts w:ascii="Verdana" w:hAnsi="Verdana"/>
          <w:i/>
          <w:iCs/>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желанието</w:t>
      </w:r>
      <w:r w:rsidRPr="00D86FD8">
        <w:rPr>
          <w:rFonts w:ascii="Verdana" w:hAnsi="Verdana"/>
          <w:sz w:val="20"/>
          <w:szCs w:val="20"/>
          <w:lang w:val="bg-BG"/>
        </w:rPr>
        <w:t xml:space="preserve">, а </w:t>
      </w:r>
      <w:r w:rsidRPr="00233AFA">
        <w:rPr>
          <w:rFonts w:ascii="Verdana" w:hAnsi="Verdana"/>
          <w:smallCaps/>
          <w:sz w:val="20"/>
          <w:szCs w:val="20"/>
          <w:lang w:val="bg-BG"/>
          <w14:shadow w14:blurRad="50800" w14:dist="38100" w14:dir="0" w14:sx="100000" w14:sy="100000" w14:kx="0" w14:ky="0" w14:algn="l">
            <w14:srgbClr w14:val="000000">
              <w14:alpha w14:val="60000"/>
            </w14:srgbClr>
          </w14:shadow>
        </w:rPr>
        <w:t>намерението</w:t>
      </w:r>
      <w:r w:rsidRPr="00D86FD8">
        <w:rPr>
          <w:rFonts w:ascii="Verdana" w:hAnsi="Verdana"/>
          <w:i/>
          <w:sz w:val="20"/>
          <w:szCs w:val="20"/>
          <w:lang w:val="bg-BG"/>
        </w:rPr>
        <w:t>.</w:t>
      </w:r>
      <w:r w:rsidRPr="00D86FD8">
        <w:rPr>
          <w:rFonts w:ascii="Verdana" w:hAnsi="Verdana"/>
          <w:sz w:val="20"/>
          <w:szCs w:val="20"/>
          <w:lang w:val="bg-BG"/>
        </w:rPr>
        <w:t xml:space="preserve"> </w:t>
      </w:r>
      <w:r w:rsidRPr="00AD5358">
        <w:rPr>
          <w:rFonts w:ascii="Verdana" w:hAnsi="Verdana"/>
          <w:i/>
          <w:iCs/>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Желанието</w:t>
      </w:r>
      <w:r w:rsidRPr="00D86FD8">
        <w:rPr>
          <w:rFonts w:ascii="Verdana" w:hAnsi="Verdana"/>
          <w:sz w:val="20"/>
          <w:szCs w:val="20"/>
          <w:lang w:val="bg-BG"/>
        </w:rPr>
        <w:t xml:space="preserve"> включва страх или безпокойство и съмнение, че нещото, така желано, може да не се случи.</w:t>
      </w:r>
      <w:r w:rsidR="00D86FD8" w:rsidRPr="00D86FD8">
        <w:rPr>
          <w:rFonts w:ascii="Verdana" w:hAnsi="Verdana"/>
          <w:sz w:val="20"/>
          <w:szCs w:val="20"/>
          <w:lang w:val="bg-BG"/>
        </w:rPr>
        <w:t xml:space="preserve"> </w:t>
      </w:r>
      <w:r w:rsidR="00955636" w:rsidRPr="00D86FD8">
        <w:rPr>
          <w:rFonts w:ascii="Verdana" w:hAnsi="Verdana"/>
          <w:sz w:val="20"/>
          <w:szCs w:val="20"/>
          <w:lang w:val="bg-BG"/>
        </w:rPr>
        <w:t>Страхът е най-насите</w:t>
      </w:r>
      <w:r w:rsidR="004F3E63" w:rsidRPr="00D86FD8">
        <w:rPr>
          <w:rFonts w:ascii="Verdana" w:hAnsi="Verdana"/>
          <w:sz w:val="20"/>
          <w:szCs w:val="20"/>
          <w:lang w:val="bg-BG"/>
        </w:rPr>
        <w:softHyphen/>
      </w:r>
      <w:r w:rsidR="00955636" w:rsidRPr="00D86FD8">
        <w:rPr>
          <w:rFonts w:ascii="Verdana" w:hAnsi="Verdana"/>
          <w:sz w:val="20"/>
          <w:szCs w:val="20"/>
          <w:lang w:val="bg-BG"/>
        </w:rPr>
        <w:t>ната в енер</w:t>
      </w:r>
      <w:r w:rsidR="004F3E63" w:rsidRPr="00D86FD8">
        <w:rPr>
          <w:rFonts w:ascii="Verdana" w:hAnsi="Verdana"/>
          <w:sz w:val="20"/>
          <w:szCs w:val="20"/>
          <w:lang w:val="bg-BG"/>
        </w:rPr>
        <w:softHyphen/>
      </w:r>
      <w:r w:rsidR="00955636" w:rsidRPr="00D86FD8">
        <w:rPr>
          <w:rFonts w:ascii="Verdana" w:hAnsi="Verdana"/>
          <w:sz w:val="20"/>
          <w:szCs w:val="20"/>
          <w:lang w:val="bg-BG"/>
        </w:rPr>
        <w:t>гийно отношение емоция</w:t>
      </w:r>
      <w:r w:rsidR="00521C57" w:rsidRPr="00D86FD8">
        <w:rPr>
          <w:rFonts w:ascii="Verdana" w:hAnsi="Verdana"/>
          <w:sz w:val="20"/>
          <w:szCs w:val="20"/>
          <w:lang w:val="bg-BG"/>
        </w:rPr>
        <w:t>. И още по-ло</w:t>
      </w:r>
      <w:r w:rsidR="00521C57" w:rsidRPr="00D86FD8">
        <w:rPr>
          <w:rFonts w:ascii="Verdana" w:hAnsi="Verdana"/>
          <w:sz w:val="20"/>
          <w:szCs w:val="20"/>
          <w:lang w:val="bg-BG"/>
        </w:rPr>
        <w:softHyphen/>
        <w:t>шото –</w:t>
      </w:r>
      <w:r w:rsidR="00707F38" w:rsidRPr="00707F38">
        <w:rPr>
          <w:rFonts w:ascii="Verdana" w:hAnsi="Verdana"/>
          <w:sz w:val="20"/>
          <w:szCs w:val="20"/>
          <w:lang w:val="bg-BG"/>
        </w:rPr>
        <w:t xml:space="preserve"> </w:t>
      </w:r>
      <w:r w:rsidR="00707F38" w:rsidRPr="00AD5358">
        <w:rPr>
          <w:rFonts w:ascii="Verdana" w:hAnsi="Verdana"/>
          <w:sz w:val="20"/>
          <w:szCs w:val="20"/>
          <w:u w:val="single"/>
          <w:lang w:val="bg-BG"/>
        </w:rPr>
        <w:t>в</w:t>
      </w:r>
      <w:r w:rsidR="00521C57" w:rsidRPr="00AD5358">
        <w:rPr>
          <w:rFonts w:ascii="Verdana" w:hAnsi="Verdana"/>
          <w:sz w:val="20"/>
          <w:szCs w:val="20"/>
          <w:u w:val="single"/>
          <w:lang w:val="bg-BG"/>
        </w:rPr>
        <w:t>ажността</w:t>
      </w:r>
      <w:r w:rsidR="00521C57" w:rsidRPr="00D86FD8">
        <w:rPr>
          <w:rFonts w:ascii="Verdana" w:hAnsi="Verdana"/>
          <w:sz w:val="20"/>
          <w:szCs w:val="20"/>
          <w:lang w:val="bg-BG"/>
        </w:rPr>
        <w:t xml:space="preserve">, с която човек трудно се преборва, </w:t>
      </w:r>
      <w:r w:rsidR="00521C57" w:rsidRPr="00AD5358">
        <w:rPr>
          <w:rFonts w:ascii="Verdana" w:hAnsi="Verdana"/>
          <w:sz w:val="20"/>
          <w:szCs w:val="20"/>
          <w:u w:val="single"/>
          <w:lang w:val="bg-BG"/>
        </w:rPr>
        <w:t xml:space="preserve">е истинският убиец на всяко </w:t>
      </w:r>
      <w:r w:rsidR="00521C57" w:rsidRPr="00AD5358">
        <w:rPr>
          <w:rFonts w:ascii="Verdana" w:hAnsi="Verdana"/>
          <w:smallCaps/>
          <w:sz w:val="20"/>
          <w:szCs w:val="20"/>
          <w:u w:val="single"/>
          <w:lang w:val="bg-BG"/>
          <w14:shadow w14:blurRad="50800" w14:dist="38100" w14:dir="2700000" w14:sx="100000" w14:sy="100000" w14:kx="0" w14:ky="0" w14:algn="tl">
            <w14:srgbClr w14:val="000000">
              <w14:alpha w14:val="60000"/>
            </w14:srgbClr>
          </w14:shadow>
        </w:rPr>
        <w:t>намере</w:t>
      </w:r>
      <w:r w:rsidR="00521C57" w:rsidRPr="00AD5358">
        <w:rPr>
          <w:rFonts w:ascii="Verdana" w:hAnsi="Verdana"/>
          <w:smallCaps/>
          <w:sz w:val="20"/>
          <w:szCs w:val="20"/>
          <w:u w:val="single"/>
          <w:lang w:val="bg-BG"/>
          <w14:shadow w14:blurRad="50800" w14:dist="38100" w14:dir="2700000" w14:sx="100000" w14:sy="100000" w14:kx="0" w14:ky="0" w14:algn="tl">
            <w14:srgbClr w14:val="000000">
              <w14:alpha w14:val="60000"/>
            </w14:srgbClr>
          </w14:shadow>
        </w:rPr>
        <w:softHyphen/>
        <w:t>ние</w:t>
      </w:r>
      <w:r w:rsidR="00521C57" w:rsidRPr="00D86FD8">
        <w:rPr>
          <w:rFonts w:ascii="Verdana" w:hAnsi="Verdana"/>
          <w:sz w:val="20"/>
          <w:szCs w:val="20"/>
          <w:lang w:val="bg-BG"/>
        </w:rPr>
        <w:t>.</w:t>
      </w:r>
    </w:p>
    <w:p w14:paraId="74159CD3" w14:textId="77777777" w:rsidR="000536FB" w:rsidRDefault="000536FB" w:rsidP="00B84A8A">
      <w:pPr>
        <w:spacing w:before="60"/>
        <w:ind w:firstLine="720"/>
        <w:jc w:val="both"/>
        <w:rPr>
          <w:rFonts w:ascii="Verdana" w:hAnsi="Verdana"/>
          <w:sz w:val="20"/>
          <w:szCs w:val="20"/>
          <w:lang w:val="bg-BG"/>
        </w:rPr>
      </w:pPr>
      <w:r>
        <w:rPr>
          <w:rFonts w:ascii="Verdana" w:hAnsi="Verdana"/>
          <w:sz w:val="20"/>
          <w:szCs w:val="20"/>
          <w:lang w:val="bg-BG"/>
        </w:rPr>
        <w:t>За практическо приложение на тази теория в Студиото са представени:</w:t>
      </w:r>
    </w:p>
    <w:p w14:paraId="5C2B3096" w14:textId="1343219B" w:rsidR="000536FB" w:rsidRDefault="000536FB" w:rsidP="007251E9">
      <w:pPr>
        <w:pStyle w:val="ListParagraph"/>
        <w:numPr>
          <w:ilvl w:val="0"/>
          <w:numId w:val="15"/>
        </w:numPr>
        <w:spacing w:before="60"/>
        <w:contextualSpacing w:val="0"/>
        <w:jc w:val="both"/>
        <w:rPr>
          <w:rFonts w:ascii="Verdana" w:hAnsi="Verdana"/>
          <w:sz w:val="20"/>
          <w:szCs w:val="20"/>
          <w:lang w:val="bg-BG"/>
        </w:rPr>
      </w:pPr>
      <w:r w:rsidRPr="000536FB">
        <w:rPr>
          <w:rFonts w:ascii="Verdana" w:hAnsi="Verdana"/>
          <w:sz w:val="20"/>
          <w:szCs w:val="20"/>
          <w:lang w:val="bg-BG"/>
        </w:rPr>
        <w:t>идеята на математическия модел и критериите за оценка на личността и пример за приложението й с графична интерпретация</w:t>
      </w:r>
      <w:r w:rsidR="00935D3C">
        <w:rPr>
          <w:rFonts w:ascii="Verdana" w:hAnsi="Verdana"/>
          <w:sz w:val="20"/>
          <w:szCs w:val="20"/>
          <w:lang w:val="bg-BG"/>
        </w:rPr>
        <w:t>;</w:t>
      </w:r>
    </w:p>
    <w:p w14:paraId="18B83713" w14:textId="54A1F0FF" w:rsidR="000536FB" w:rsidRDefault="000536FB" w:rsidP="007251E9">
      <w:pPr>
        <w:pStyle w:val="ListParagraph"/>
        <w:numPr>
          <w:ilvl w:val="0"/>
          <w:numId w:val="15"/>
        </w:numPr>
        <w:spacing w:before="60"/>
        <w:contextualSpacing w:val="0"/>
        <w:jc w:val="both"/>
        <w:rPr>
          <w:rFonts w:ascii="Verdana" w:hAnsi="Verdana"/>
          <w:sz w:val="20"/>
          <w:szCs w:val="20"/>
          <w:lang w:val="bg-BG"/>
        </w:rPr>
      </w:pPr>
      <w:r>
        <w:rPr>
          <w:rFonts w:ascii="Verdana" w:hAnsi="Verdana"/>
          <w:sz w:val="20"/>
          <w:szCs w:val="20"/>
          <w:lang w:val="bg-BG"/>
        </w:rPr>
        <w:t xml:space="preserve">интерпретацията на влиянието на </w:t>
      </w:r>
      <w:r w:rsidR="00935D3C">
        <w:rPr>
          <w:rFonts w:ascii="Verdana" w:hAnsi="Verdana"/>
          <w:sz w:val="20"/>
          <w:szCs w:val="20"/>
          <w:lang w:val="bg-BG"/>
        </w:rPr>
        <w:t xml:space="preserve">честотните характеристики на </w:t>
      </w:r>
      <w:r>
        <w:rPr>
          <w:rFonts w:ascii="Verdana" w:hAnsi="Verdana"/>
          <w:sz w:val="20"/>
          <w:szCs w:val="20"/>
          <w:lang w:val="bg-BG"/>
        </w:rPr>
        <w:t>въ</w:t>
      </w:r>
      <w:r w:rsidR="00935D3C">
        <w:rPr>
          <w:rFonts w:ascii="Verdana" w:hAnsi="Verdana"/>
          <w:sz w:val="20"/>
          <w:szCs w:val="20"/>
          <w:lang w:val="bg-BG"/>
        </w:rPr>
        <w:t>н</w:t>
      </w:r>
      <w:r>
        <w:rPr>
          <w:rFonts w:ascii="Verdana" w:hAnsi="Verdana"/>
          <w:sz w:val="20"/>
          <w:szCs w:val="20"/>
          <w:lang w:val="bg-BG"/>
        </w:rPr>
        <w:t>шния енерги</w:t>
      </w:r>
      <w:r w:rsidR="00935D3C">
        <w:rPr>
          <w:rFonts w:ascii="Verdana" w:hAnsi="Verdana"/>
          <w:sz w:val="20"/>
          <w:szCs w:val="20"/>
          <w:lang w:val="bg-BG"/>
        </w:rPr>
        <w:t>ен</w:t>
      </w:r>
      <w:r>
        <w:rPr>
          <w:rFonts w:ascii="Verdana" w:hAnsi="Verdana"/>
          <w:sz w:val="20"/>
          <w:szCs w:val="20"/>
          <w:lang w:val="bg-BG"/>
        </w:rPr>
        <w:t xml:space="preserve"> поток на Света</w:t>
      </w:r>
      <w:r w:rsidR="00935D3C">
        <w:rPr>
          <w:rFonts w:ascii="Verdana" w:hAnsi="Verdana"/>
          <w:sz w:val="20"/>
          <w:szCs w:val="20"/>
          <w:lang w:val="bg-BG"/>
        </w:rPr>
        <w:t>, преминаващ през човешкото тяло, и съответните резултати;</w:t>
      </w:r>
    </w:p>
    <w:p w14:paraId="5B1A60AD" w14:textId="77777777" w:rsidR="006825C4" w:rsidRDefault="00935D3C" w:rsidP="007251E9">
      <w:pPr>
        <w:pStyle w:val="ListParagraph"/>
        <w:numPr>
          <w:ilvl w:val="0"/>
          <w:numId w:val="15"/>
        </w:numPr>
        <w:spacing w:before="60"/>
        <w:contextualSpacing w:val="0"/>
        <w:jc w:val="both"/>
        <w:rPr>
          <w:rFonts w:ascii="Verdana" w:hAnsi="Verdana"/>
          <w:sz w:val="20"/>
          <w:szCs w:val="20"/>
          <w:lang w:val="bg-BG"/>
        </w:rPr>
      </w:pPr>
      <w:r>
        <w:rPr>
          <w:rFonts w:ascii="Verdana" w:hAnsi="Verdana"/>
          <w:sz w:val="20"/>
          <w:szCs w:val="20"/>
          <w:lang w:val="bg-BG"/>
        </w:rPr>
        <w:t>ролята на „посредниците“ – свещеници, псевдо-учени и др. и енергийния баланс</w:t>
      </w:r>
      <w:r w:rsidR="006825C4">
        <w:rPr>
          <w:rFonts w:ascii="Verdana" w:hAnsi="Verdana"/>
          <w:sz w:val="20"/>
          <w:szCs w:val="20"/>
          <w:lang w:val="bg-BG"/>
        </w:rPr>
        <w:t>, поддържащ тонуса на живота ни;</w:t>
      </w:r>
    </w:p>
    <w:p w14:paraId="63A754B4" w14:textId="6B33B690" w:rsidR="00935D3C" w:rsidRDefault="00431187" w:rsidP="007251E9">
      <w:pPr>
        <w:pStyle w:val="ListParagraph"/>
        <w:numPr>
          <w:ilvl w:val="0"/>
          <w:numId w:val="15"/>
        </w:numPr>
        <w:spacing w:before="60"/>
        <w:contextualSpacing w:val="0"/>
        <w:jc w:val="both"/>
        <w:rPr>
          <w:rFonts w:ascii="Verdana" w:hAnsi="Verdana"/>
          <w:sz w:val="20"/>
          <w:szCs w:val="20"/>
          <w:lang w:val="bg-BG"/>
        </w:rPr>
      </w:pPr>
      <w:r>
        <w:rPr>
          <w:rFonts w:ascii="Verdana" w:hAnsi="Verdana"/>
          <w:sz w:val="20"/>
          <w:szCs w:val="20"/>
          <w:lang w:val="bg-BG"/>
        </w:rPr>
        <w:t>в</w:t>
      </w:r>
      <w:r w:rsidR="006825C4">
        <w:rPr>
          <w:rFonts w:ascii="Verdana" w:hAnsi="Verdana"/>
          <w:sz w:val="20"/>
          <w:szCs w:val="20"/>
          <w:lang w:val="bg-BG"/>
        </w:rPr>
        <w:t xml:space="preserve">лиянието на </w:t>
      </w:r>
      <w:r w:rsidR="006825C4" w:rsidRPr="006825C4">
        <w:rPr>
          <w:rFonts w:ascii="Verdana" w:hAnsi="Verdana"/>
          <w:sz w:val="20"/>
          <w:szCs w:val="20"/>
          <w:lang w:val="bg-BG"/>
        </w:rPr>
        <w:t>епифизната</w:t>
      </w:r>
      <w:r w:rsidR="006825C4">
        <w:rPr>
          <w:rFonts w:ascii="Verdana" w:hAnsi="Verdana"/>
          <w:sz w:val="20"/>
          <w:szCs w:val="20"/>
          <w:lang w:val="bg-BG"/>
        </w:rPr>
        <w:t xml:space="preserve"> жлеза (</w:t>
      </w:r>
      <w:r w:rsidR="006825C4" w:rsidRPr="006825C4">
        <w:rPr>
          <w:rFonts w:ascii="Verdana" w:hAnsi="Verdana"/>
          <w:sz w:val="20"/>
          <w:szCs w:val="20"/>
          <w:lang w:val="bg-BG"/>
        </w:rPr>
        <w:t>в средата на главата</w:t>
      </w:r>
      <w:r w:rsidRPr="00431187">
        <w:rPr>
          <w:rFonts w:ascii="Verdana" w:hAnsi="Verdana"/>
          <w:sz w:val="20"/>
          <w:szCs w:val="20"/>
          <w:lang w:val="bg-BG"/>
        </w:rPr>
        <w:t xml:space="preserve">, </w:t>
      </w:r>
      <w:r w:rsidR="006825C4" w:rsidRPr="006825C4">
        <w:rPr>
          <w:rFonts w:ascii="Verdana" w:hAnsi="Verdana"/>
          <w:sz w:val="20"/>
          <w:szCs w:val="20"/>
          <w:lang w:val="bg-BG"/>
        </w:rPr>
        <w:t>отделно от мозъка) или една цяла сис</w:t>
      </w:r>
      <w:r w:rsidR="006825C4" w:rsidRPr="006825C4">
        <w:rPr>
          <w:rFonts w:ascii="Verdana" w:hAnsi="Verdana"/>
          <w:sz w:val="20"/>
          <w:szCs w:val="20"/>
          <w:lang w:val="bg-BG"/>
        </w:rPr>
        <w:softHyphen/>
        <w:t>тема (подобен в техниката е активният аналогов честотен филтър)</w:t>
      </w:r>
      <w:r w:rsidR="006825C4">
        <w:rPr>
          <w:rFonts w:ascii="Verdana" w:hAnsi="Verdana"/>
          <w:sz w:val="20"/>
          <w:szCs w:val="20"/>
          <w:lang w:val="bg-BG"/>
        </w:rPr>
        <w:t>.</w:t>
      </w:r>
    </w:p>
    <w:p w14:paraId="38483518" w14:textId="44622A0C" w:rsidR="006825C4" w:rsidRDefault="006825C4" w:rsidP="006825C4">
      <w:pPr>
        <w:spacing w:before="120"/>
        <w:ind w:firstLine="720"/>
        <w:jc w:val="both"/>
        <w:rPr>
          <w:rFonts w:ascii="Verdana" w:hAnsi="Verdana"/>
          <w:sz w:val="20"/>
          <w:szCs w:val="20"/>
          <w:lang w:val="bg-BG"/>
        </w:rPr>
      </w:pPr>
      <w:r w:rsidRPr="006825C4">
        <w:rPr>
          <w:rFonts w:ascii="Verdana" w:hAnsi="Verdana"/>
          <w:sz w:val="20"/>
          <w:szCs w:val="20"/>
          <w:lang w:val="bg-BG"/>
        </w:rPr>
        <w:t>Високото енергийно ниво, без значение дали е достигнато чрез активни меди</w:t>
      </w:r>
      <w:r w:rsidRPr="006825C4">
        <w:rPr>
          <w:rFonts w:ascii="Verdana" w:hAnsi="Verdana"/>
          <w:sz w:val="20"/>
          <w:szCs w:val="20"/>
          <w:lang w:val="bg-BG"/>
        </w:rPr>
        <w:softHyphen/>
        <w:t>тации или просто поради усъвършенстването на личността, довежда човек до състо</w:t>
      </w:r>
      <w:r w:rsidRPr="006825C4">
        <w:rPr>
          <w:rFonts w:ascii="Verdana" w:hAnsi="Verdana"/>
          <w:sz w:val="20"/>
          <w:szCs w:val="20"/>
          <w:lang w:val="bg-BG"/>
        </w:rPr>
        <w:softHyphen/>
        <w:t>яние на вдъхновение, а много често в по-зряла възраст до една лекота на вътрешен инстинкт.</w:t>
      </w:r>
    </w:p>
    <w:p w14:paraId="198D7BD1" w14:textId="07DF2BAC" w:rsidR="006825C4" w:rsidRDefault="006825C4" w:rsidP="003B3279">
      <w:pPr>
        <w:spacing w:before="120"/>
        <w:ind w:firstLine="720"/>
        <w:jc w:val="both"/>
        <w:rPr>
          <w:rFonts w:ascii="Verdana" w:hAnsi="Verdana"/>
          <w:sz w:val="20"/>
          <w:szCs w:val="20"/>
          <w:lang w:val="bg-BG"/>
        </w:rPr>
      </w:pPr>
      <w:r w:rsidRPr="006825C4">
        <w:rPr>
          <w:rFonts w:ascii="Verdana" w:hAnsi="Verdana"/>
          <w:smallCaps/>
          <w:lang w:val="bg-BG"/>
          <w14:shadow w14:blurRad="50800" w14:dist="38100" w14:dir="2700000" w14:sx="100000" w14:sy="100000" w14:kx="0" w14:ky="0" w14:algn="tl">
            <w14:srgbClr w14:val="000000">
              <w14:alpha w14:val="60000"/>
            </w14:srgbClr>
          </w14:shadow>
        </w:rPr>
        <w:t xml:space="preserve">Каквото мислите – това се случва. </w:t>
      </w:r>
      <w:r w:rsidRPr="006825C4">
        <w:rPr>
          <w:rFonts w:ascii="Verdana" w:hAnsi="Verdana"/>
          <w:sz w:val="20"/>
          <w:szCs w:val="20"/>
          <w:lang w:val="bg-BG"/>
        </w:rPr>
        <w:t>Това е схемата.</w:t>
      </w:r>
    </w:p>
    <w:p w14:paraId="179B1D02" w14:textId="12810CD0" w:rsidR="006825C4" w:rsidRDefault="006825C4" w:rsidP="003B3279">
      <w:pPr>
        <w:spacing w:before="60"/>
        <w:ind w:firstLine="720"/>
        <w:jc w:val="both"/>
        <w:rPr>
          <w:rFonts w:ascii="Verdana" w:hAnsi="Verdana"/>
          <w:sz w:val="20"/>
          <w:szCs w:val="20"/>
          <w:lang w:val="bg-BG"/>
        </w:rPr>
      </w:pPr>
      <w:r w:rsidRPr="006825C4">
        <w:rPr>
          <w:rFonts w:ascii="Verdana" w:hAnsi="Verdana"/>
          <w:sz w:val="20"/>
          <w:szCs w:val="20"/>
          <w:lang w:val="bg-BG"/>
        </w:rPr>
        <w:lastRenderedPageBreak/>
        <w:t>Силата на мисълта е навсякъде, във всичко.</w:t>
      </w:r>
      <w:r>
        <w:rPr>
          <w:rFonts w:ascii="Verdana" w:hAnsi="Verdana"/>
          <w:sz w:val="20"/>
          <w:szCs w:val="20"/>
          <w:lang w:val="bg-BG"/>
        </w:rPr>
        <w:t xml:space="preserve"> </w:t>
      </w:r>
      <w:r w:rsidRPr="006825C4">
        <w:rPr>
          <w:rFonts w:ascii="Verdana" w:hAnsi="Verdana"/>
          <w:sz w:val="20"/>
          <w:szCs w:val="20"/>
          <w:lang w:val="bg-BG"/>
        </w:rPr>
        <w:t>Невидима, но реална, тя създава реалността, която познаваме и преживяваме.</w:t>
      </w:r>
      <w:r>
        <w:rPr>
          <w:rFonts w:ascii="Verdana" w:hAnsi="Verdana"/>
          <w:sz w:val="20"/>
          <w:szCs w:val="20"/>
          <w:lang w:val="bg-BG"/>
        </w:rPr>
        <w:t xml:space="preserve"> </w:t>
      </w:r>
      <w:r w:rsidRPr="006825C4">
        <w:rPr>
          <w:rFonts w:ascii="Verdana" w:hAnsi="Verdana"/>
          <w:sz w:val="20"/>
          <w:szCs w:val="20"/>
          <w:lang w:val="bg-BG"/>
        </w:rPr>
        <w:t>Всичко материално е мисловна енергия в действие. По този начин мисленето ви се превръща в общуване с божественото във вас и в пряк, мощен инструмент за влияние върху материалния свят.</w:t>
      </w:r>
    </w:p>
    <w:p w14:paraId="7BD539B0" w14:textId="2CB2937F" w:rsidR="00055614" w:rsidRDefault="00055614" w:rsidP="003B3279">
      <w:pPr>
        <w:spacing w:before="60"/>
        <w:ind w:firstLine="720"/>
        <w:jc w:val="both"/>
        <w:rPr>
          <w:rFonts w:ascii="Verdana" w:hAnsi="Verdana"/>
          <w:sz w:val="20"/>
          <w:szCs w:val="20"/>
          <w:lang w:val="bg-BG"/>
        </w:rPr>
      </w:pPr>
      <w:r>
        <w:rPr>
          <w:rFonts w:ascii="Verdana" w:hAnsi="Verdana"/>
          <w:sz w:val="20"/>
          <w:szCs w:val="20"/>
          <w:lang w:val="bg-BG"/>
        </w:rPr>
        <w:t>В Студиото следват въпроси и отговори, примери с практическа, житейска, полза и упражнения.</w:t>
      </w:r>
    </w:p>
    <w:p w14:paraId="59D14BF9" w14:textId="4D5C6B52" w:rsidR="00B84A8A" w:rsidRDefault="00B84A8A" w:rsidP="00B84A8A">
      <w:pPr>
        <w:spacing w:before="60"/>
        <w:jc w:val="center"/>
        <w:rPr>
          <w:rFonts w:ascii="Verdana" w:hAnsi="Verdana"/>
          <w:sz w:val="20"/>
          <w:szCs w:val="20"/>
          <w:lang w:val="bg-BG"/>
        </w:rPr>
      </w:pPr>
      <w:r>
        <w:rPr>
          <w:noProof/>
        </w:rPr>
        <w:drawing>
          <wp:inline distT="0" distB="0" distL="0" distR="0" wp14:anchorId="6D8DF6C9" wp14:editId="7A418097">
            <wp:extent cx="502920" cy="3657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20" cy="365760"/>
                    </a:xfrm>
                    <a:prstGeom prst="rect">
                      <a:avLst/>
                    </a:prstGeom>
                    <a:noFill/>
                    <a:ln>
                      <a:noFill/>
                    </a:ln>
                  </pic:spPr>
                </pic:pic>
              </a:graphicData>
            </a:graphic>
          </wp:inline>
        </w:drawing>
      </w:r>
    </w:p>
    <w:p w14:paraId="5B12D202" w14:textId="627D80D9" w:rsidR="001B5A42" w:rsidRDefault="001B5A42" w:rsidP="003B3279">
      <w:pPr>
        <w:spacing w:before="60"/>
        <w:ind w:firstLine="720"/>
        <w:jc w:val="both"/>
        <w:rPr>
          <w:rFonts w:ascii="Verdana" w:hAnsi="Verdana"/>
          <w:sz w:val="20"/>
          <w:szCs w:val="20"/>
          <w:lang w:val="bg-BG"/>
        </w:rPr>
      </w:pPr>
    </w:p>
    <w:p w14:paraId="06673FD9" w14:textId="755EF1BF" w:rsidR="001B5A42" w:rsidRDefault="001B5A42" w:rsidP="003B3279">
      <w:pPr>
        <w:spacing w:before="60"/>
        <w:ind w:firstLine="720"/>
        <w:jc w:val="both"/>
        <w:rPr>
          <w:rFonts w:ascii="Verdana" w:hAnsi="Verdana"/>
          <w:sz w:val="20"/>
          <w:szCs w:val="20"/>
          <w:lang w:val="bg-BG"/>
        </w:rPr>
      </w:pPr>
    </w:p>
    <w:p w14:paraId="42E9879C" w14:textId="7E5F216D" w:rsidR="001B5A42" w:rsidRDefault="001B5A42" w:rsidP="003B3279">
      <w:pPr>
        <w:spacing w:before="60"/>
        <w:ind w:firstLine="720"/>
        <w:jc w:val="both"/>
        <w:rPr>
          <w:rFonts w:ascii="Verdana" w:hAnsi="Verdana"/>
          <w:sz w:val="20"/>
          <w:szCs w:val="20"/>
          <w:lang w:val="bg-BG"/>
        </w:rPr>
      </w:pPr>
    </w:p>
    <w:p w14:paraId="4DFB26C4" w14:textId="229246D0" w:rsidR="00E77C04" w:rsidRPr="00E77C04" w:rsidRDefault="007251E9" w:rsidP="007251E9">
      <w:pPr>
        <w:spacing w:before="240"/>
        <w:jc w:val="center"/>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pPr>
      <w:r w:rsidRPr="00740877">
        <w:rPr>
          <w:rFonts w:asciiTheme="minorHAnsi" w:hAnsiTheme="minorHAnsi" w:cstheme="minorHAnsi"/>
          <w:b/>
          <w:smallCaps/>
          <w:noProof/>
          <w:color w:val="262626" w:themeColor="text1" w:themeTint="D9"/>
          <w:sz w:val="28"/>
          <w:szCs w:val="28"/>
          <w:lang w:val="bg-BG"/>
          <w14:shadow w14:blurRad="50800" w14:dist="38100" w14:dir="2700000" w14:sx="100000" w14:sy="100000" w14:kx="0" w14:ky="0" w14:algn="tl">
            <w14:srgbClr w14:val="000000">
              <w14:alpha w14:val="60000"/>
            </w14:srgbClr>
          </w14:shadow>
        </w:rPr>
        <w:drawing>
          <wp:anchor distT="0" distB="0" distL="114300" distR="114300" simplePos="0" relativeHeight="251690496" behindDoc="0" locked="0" layoutInCell="1" allowOverlap="1" wp14:anchorId="1EE79D59" wp14:editId="1CC424CF">
            <wp:simplePos x="0" y="0"/>
            <wp:positionH relativeFrom="column">
              <wp:posOffset>2979420</wp:posOffset>
            </wp:positionH>
            <wp:positionV relativeFrom="paragraph">
              <wp:posOffset>-240334</wp:posOffset>
            </wp:positionV>
            <wp:extent cx="274320" cy="283210"/>
            <wp:effectExtent l="0" t="0" r="0" b="2540"/>
            <wp:wrapNone/>
            <wp:docPr id="11" name="Picture 50" descr="W-L.gif">
              <a:hlinkClick xmlns:a="http://schemas.openxmlformats.org/drawingml/2006/main" r:id="rId19" tooltip="Съдържание"/>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W-L.gif">
                      <a:hlinkClick r:id="rId19" tooltip="Съдържание"/>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E77C04" w:rsidRPr="00E77C04">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t xml:space="preserve">ТРИТЕ </w:t>
      </w:r>
      <w:bookmarkStart w:id="17" w:name="pov3"/>
      <w:bookmarkEnd w:id="17"/>
      <w:r w:rsidR="00E77C04" w:rsidRPr="00E77C04">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t>СИЛИ</w:t>
      </w:r>
    </w:p>
    <w:p w14:paraId="2BD3BB75" w14:textId="33405DBC" w:rsidR="003B3279" w:rsidRPr="003B3279" w:rsidRDefault="00A755B5" w:rsidP="001528FD">
      <w:pPr>
        <w:spacing w:before="120"/>
        <w:ind w:firstLine="720"/>
        <w:jc w:val="both"/>
        <w:rPr>
          <w:rFonts w:ascii="Verdana" w:hAnsi="Verdana"/>
          <w:sz w:val="20"/>
          <w:szCs w:val="20"/>
          <w:lang w:val="bg-BG"/>
        </w:rPr>
      </w:pPr>
      <w:r w:rsidRPr="009E6034">
        <w:rPr>
          <w:rFonts w:ascii="Verdana" w:hAnsi="Verdana"/>
          <w:noProof/>
          <w:sz w:val="22"/>
          <w:szCs w:val="22"/>
        </w:rPr>
        <w:drawing>
          <wp:anchor distT="0" distB="0" distL="114300" distR="114300" simplePos="0" relativeHeight="251692544" behindDoc="1" locked="0" layoutInCell="1" allowOverlap="1" wp14:anchorId="2441ADE8" wp14:editId="6F830112">
            <wp:simplePos x="0" y="0"/>
            <wp:positionH relativeFrom="column">
              <wp:posOffset>5692140</wp:posOffset>
            </wp:positionH>
            <wp:positionV relativeFrom="paragraph">
              <wp:posOffset>1072681</wp:posOffset>
            </wp:positionV>
            <wp:extent cx="572135" cy="1256665"/>
            <wp:effectExtent l="0" t="0" r="0" b="635"/>
            <wp:wrapSquare wrapText="bothSides"/>
            <wp:docPr id="252" name="Picture 88" descr="Li-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Li-Ma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135" cy="125666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8" w:name="_Hlk33085061"/>
      <w:r w:rsidR="00A46899" w:rsidRPr="00A46899">
        <w:rPr>
          <w:rFonts w:ascii="Verdana" w:hAnsi="Verdana"/>
          <w:sz w:val="20"/>
          <w:szCs w:val="20"/>
          <w:lang w:val="bg-BG"/>
        </w:rPr>
        <w:t>Съществуват енергийни центрове в тялото на човека (наречени</w:t>
      </w:r>
      <w:r w:rsidR="00D03B07" w:rsidRPr="00D03B07">
        <w:rPr>
          <w:rFonts w:ascii="Verdana" w:hAnsi="Verdana"/>
          <w:sz w:val="20"/>
          <w:szCs w:val="20"/>
          <w:lang w:val="bg-BG"/>
        </w:rPr>
        <w:t xml:space="preserve"> </w:t>
      </w:r>
      <w:r w:rsidR="00D03B07">
        <w:rPr>
          <w:rFonts w:ascii="Verdana" w:hAnsi="Verdana"/>
          <w:sz w:val="20"/>
          <w:szCs w:val="20"/>
          <w:lang w:val="bg-BG"/>
        </w:rPr>
        <w:t>още</w:t>
      </w:r>
      <w:r w:rsidR="00A46899" w:rsidRPr="00A46899">
        <w:rPr>
          <w:rFonts w:ascii="Verdana" w:hAnsi="Verdana"/>
          <w:sz w:val="20"/>
          <w:szCs w:val="20"/>
          <w:lang w:val="bg-BG"/>
        </w:rPr>
        <w:t xml:space="preserve"> „чакри”). При </w:t>
      </w:r>
      <w:bookmarkEnd w:id="18"/>
      <w:r w:rsidR="00A46899" w:rsidRPr="00A46899">
        <w:rPr>
          <w:rFonts w:ascii="Verdana" w:hAnsi="Verdana"/>
          <w:sz w:val="20"/>
          <w:szCs w:val="20"/>
          <w:lang w:val="bg-BG"/>
        </w:rPr>
        <w:t>по-голямата част от хората те са в изолация и ролята им понякога се свежда почти до нула. Това е причина за много болести. Осъзнава</w:t>
      </w:r>
      <w:r w:rsidR="00A46899" w:rsidRPr="00A46899">
        <w:rPr>
          <w:rFonts w:ascii="Verdana" w:hAnsi="Verdana"/>
          <w:sz w:val="20"/>
          <w:szCs w:val="20"/>
          <w:lang w:val="bg-BG"/>
        </w:rPr>
        <w:softHyphen/>
        <w:t>нето на този широко известен и неоспорим от учените факт е достатъчно основание да се замислим и направим опит да разберем повече за въздействието на енергий</w:t>
      </w:r>
      <w:r w:rsidR="00A46899" w:rsidRPr="00A46899">
        <w:rPr>
          <w:rFonts w:ascii="Verdana" w:hAnsi="Verdana"/>
          <w:sz w:val="20"/>
          <w:szCs w:val="20"/>
          <w:lang w:val="bg-BG"/>
        </w:rPr>
        <w:softHyphen/>
        <w:t>ното поле и начините за неговото управление в полза на бодрия дух и здравото тяло.</w:t>
      </w:r>
      <w:r w:rsidR="00A46899" w:rsidRPr="00107EEC">
        <w:rPr>
          <w:rFonts w:ascii="Verdana" w:hAnsi="Verdana"/>
          <w:sz w:val="20"/>
          <w:szCs w:val="20"/>
          <w:lang w:val="bg-BG"/>
        </w:rPr>
        <w:t xml:space="preserve"> </w:t>
      </w:r>
      <w:r w:rsidR="00107EEC">
        <w:rPr>
          <w:rFonts w:ascii="Verdana" w:hAnsi="Verdana"/>
          <w:sz w:val="20"/>
          <w:szCs w:val="20"/>
          <w:lang w:val="bg-BG"/>
        </w:rPr>
        <w:t>Това са</w:t>
      </w:r>
      <w:r w:rsidR="00107EEC" w:rsidRPr="00107EEC">
        <w:rPr>
          <w:rFonts w:ascii="Verdana" w:hAnsi="Verdana"/>
          <w:sz w:val="20"/>
          <w:szCs w:val="20"/>
          <w:lang w:val="bg-BG"/>
        </w:rPr>
        <w:t xml:space="preserve"> </w:t>
      </w:r>
      <w:r w:rsidR="00A46899" w:rsidRPr="00107EEC">
        <w:rPr>
          <w:rFonts w:ascii="Verdana" w:hAnsi="Verdana"/>
          <w:sz w:val="20"/>
          <w:szCs w:val="20"/>
          <w:lang w:val="bg-BG"/>
        </w:rPr>
        <w:t>три енергийни потока с различна честота</w:t>
      </w:r>
      <w:r w:rsidR="00107EEC">
        <w:rPr>
          <w:rFonts w:ascii="Verdana" w:hAnsi="Verdana"/>
          <w:sz w:val="20"/>
          <w:szCs w:val="20"/>
          <w:lang w:val="bg-BG"/>
        </w:rPr>
        <w:t xml:space="preserve"> - </w:t>
      </w:r>
      <w:r w:rsidR="00A46899" w:rsidRPr="00107EEC">
        <w:rPr>
          <w:rFonts w:ascii="Verdana" w:hAnsi="Verdana"/>
          <w:sz w:val="20"/>
          <w:szCs w:val="20"/>
          <w:lang w:val="bg-BG"/>
        </w:rPr>
        <w:t>три взаимно свързани и взаимно зависими сили – всяка с различна динамична характе</w:t>
      </w:r>
      <w:r w:rsidR="00A46899" w:rsidRPr="00107EEC">
        <w:rPr>
          <w:rFonts w:ascii="Verdana" w:hAnsi="Verdana"/>
          <w:sz w:val="20"/>
          <w:szCs w:val="20"/>
          <w:lang w:val="bg-BG"/>
        </w:rPr>
        <w:softHyphen/>
        <w:t>ристика</w:t>
      </w:r>
      <w:r w:rsidR="00D03B07">
        <w:rPr>
          <w:rFonts w:ascii="Verdana" w:hAnsi="Verdana"/>
          <w:sz w:val="20"/>
          <w:szCs w:val="20"/>
          <w:lang w:val="bg-BG"/>
        </w:rPr>
        <w:t>.</w:t>
      </w:r>
      <w:r w:rsidR="00EB24FC" w:rsidRPr="00EB24FC">
        <w:rPr>
          <w:rStyle w:val="FootnoteReference"/>
          <w:rFonts w:ascii="Verdana" w:hAnsi="Verdana"/>
          <w:color w:val="C00000"/>
          <w:sz w:val="22"/>
          <w:szCs w:val="22"/>
          <w:lang w:val="bg-BG"/>
        </w:rPr>
        <w:footnoteReference w:id="9"/>
      </w:r>
      <w:r w:rsidR="00D03B07">
        <w:rPr>
          <w:rFonts w:ascii="Verdana" w:hAnsi="Verdana"/>
          <w:sz w:val="20"/>
          <w:szCs w:val="20"/>
          <w:lang w:val="bg-BG"/>
        </w:rPr>
        <w:t xml:space="preserve"> </w:t>
      </w:r>
      <w:r w:rsidR="00EB24FC" w:rsidRPr="00EB24FC">
        <w:rPr>
          <w:rFonts w:ascii="Verdana" w:hAnsi="Verdana"/>
          <w:sz w:val="20"/>
          <w:szCs w:val="20"/>
          <w:lang w:val="bg-BG"/>
        </w:rPr>
        <w:t>Те опре</w:t>
      </w:r>
      <w:r w:rsidR="00EB24FC" w:rsidRPr="00EB24FC">
        <w:rPr>
          <w:rFonts w:ascii="Verdana" w:hAnsi="Verdana"/>
          <w:sz w:val="20"/>
          <w:szCs w:val="20"/>
          <w:lang w:val="bg-BG"/>
        </w:rPr>
        <w:softHyphen/>
        <w:t>делят менталното и физическото здраве на човека, формират облика и качествата на личността и са в основата на културната и психологична ѝ идентичност</w:t>
      </w:r>
      <w:r w:rsidR="001528FD">
        <w:rPr>
          <w:rFonts w:ascii="Verdana" w:hAnsi="Verdana"/>
          <w:sz w:val="20"/>
          <w:szCs w:val="20"/>
          <w:lang w:val="bg-BG"/>
        </w:rPr>
        <w:t xml:space="preserve"> </w:t>
      </w:r>
      <w:r w:rsidR="005D45BD">
        <w:rPr>
          <w:rFonts w:ascii="Verdana" w:hAnsi="Verdana"/>
          <w:sz w:val="20"/>
          <w:szCs w:val="20"/>
          <w:lang w:val="bg-BG"/>
        </w:rPr>
        <w:t xml:space="preserve">(в Студиото следва теоретическа обосновка). </w:t>
      </w:r>
      <w:r w:rsidR="003B3279" w:rsidRPr="003B3279">
        <w:rPr>
          <w:rFonts w:ascii="Verdana" w:hAnsi="Verdana"/>
          <w:sz w:val="20"/>
          <w:szCs w:val="20"/>
          <w:lang w:val="bg-BG"/>
        </w:rPr>
        <w:t>Тази енергия подобрява физическо със</w:t>
      </w:r>
      <w:r w:rsidR="003B3279" w:rsidRPr="003B3279">
        <w:rPr>
          <w:rFonts w:ascii="Verdana" w:hAnsi="Verdana"/>
          <w:sz w:val="20"/>
          <w:szCs w:val="20"/>
          <w:lang w:val="bg-BG"/>
        </w:rPr>
        <w:softHyphen/>
        <w:t>тояние, а ко</w:t>
      </w:r>
      <w:r w:rsidR="003B3279" w:rsidRPr="003B3279">
        <w:rPr>
          <w:rFonts w:ascii="Verdana" w:hAnsi="Verdana"/>
          <w:sz w:val="20"/>
          <w:szCs w:val="20"/>
          <w:lang w:val="bg-BG"/>
        </w:rPr>
        <w:softHyphen/>
        <w:t>гато достигне до т.н. по-горе чакри</w:t>
      </w:r>
      <w:r w:rsidR="003B3279" w:rsidRPr="003B3279">
        <w:rPr>
          <w:rFonts w:ascii="Verdana" w:hAnsi="Verdana"/>
          <w:i/>
          <w:sz w:val="20"/>
          <w:szCs w:val="20"/>
          <w:lang w:val="bg-BG"/>
        </w:rPr>
        <w:t xml:space="preserve"> </w:t>
      </w:r>
      <w:r w:rsidR="003B3279" w:rsidRPr="003B3279">
        <w:rPr>
          <w:rFonts w:ascii="Verdana" w:hAnsi="Verdana"/>
          <w:sz w:val="20"/>
          <w:szCs w:val="20"/>
          <w:lang w:val="bg-BG"/>
        </w:rPr>
        <w:t>тя действа на психиката.</w:t>
      </w:r>
      <w:r w:rsidR="003B3279">
        <w:rPr>
          <w:rFonts w:ascii="Verdana" w:hAnsi="Verdana"/>
          <w:sz w:val="20"/>
          <w:szCs w:val="20"/>
          <w:lang w:val="bg-BG"/>
        </w:rPr>
        <w:t xml:space="preserve"> </w:t>
      </w:r>
      <w:r w:rsidR="003B3279" w:rsidRPr="003B3279">
        <w:rPr>
          <w:rFonts w:ascii="Verdana" w:hAnsi="Verdana"/>
          <w:sz w:val="20"/>
          <w:szCs w:val="20"/>
          <w:lang w:val="bg-BG"/>
        </w:rPr>
        <w:t>Ако тази насока на темата ви интересува (а би тряб</w:t>
      </w:r>
      <w:r w:rsidR="003B3279" w:rsidRPr="003B3279">
        <w:rPr>
          <w:rFonts w:ascii="Verdana" w:hAnsi="Verdana"/>
          <w:sz w:val="20"/>
          <w:szCs w:val="20"/>
          <w:lang w:val="bg-BG"/>
        </w:rPr>
        <w:softHyphen/>
        <w:t>вало), сега е моментът да се отнесете до Част 2 на тематичния обзор: МЕДИТАЦИИ. Там ще намерите естестве</w:t>
      </w:r>
      <w:r w:rsidR="003B3279" w:rsidRPr="003B3279">
        <w:rPr>
          <w:rFonts w:ascii="Verdana" w:hAnsi="Verdana"/>
          <w:sz w:val="20"/>
          <w:szCs w:val="20"/>
          <w:lang w:val="bg-BG"/>
        </w:rPr>
        <w:softHyphen/>
        <w:t>ното прагматично продължение на модела на трифазната система на външното енер</w:t>
      </w:r>
      <w:r w:rsidR="003B3279" w:rsidRPr="003B3279">
        <w:rPr>
          <w:rFonts w:ascii="Verdana" w:hAnsi="Verdana"/>
          <w:sz w:val="20"/>
          <w:szCs w:val="20"/>
          <w:lang w:val="bg-BG"/>
        </w:rPr>
        <w:softHyphen/>
        <w:t xml:space="preserve">гийно поле и негово влияние върху природата на човека. </w:t>
      </w:r>
    </w:p>
    <w:p w14:paraId="347B1DE3" w14:textId="6E638085" w:rsidR="00E77C04" w:rsidRPr="006825C4" w:rsidRDefault="001B3808" w:rsidP="00B84A8A">
      <w:pPr>
        <w:spacing w:before="240"/>
        <w:jc w:val="center"/>
        <w:rPr>
          <w:rFonts w:ascii="Verdana" w:hAnsi="Verdana"/>
          <w:sz w:val="20"/>
          <w:szCs w:val="20"/>
          <w:lang w:val="bg-BG"/>
        </w:rPr>
      </w:pPr>
      <w:r>
        <w:rPr>
          <w:noProof/>
        </w:rPr>
        <w:drawing>
          <wp:inline distT="0" distB="0" distL="0" distR="0" wp14:anchorId="7A4650FE" wp14:editId="268DF6A8">
            <wp:extent cx="1310640" cy="240030"/>
            <wp:effectExtent l="0" t="0" r="3810" b="7620"/>
            <wp:docPr id="534" name="Picture 16" descr="orn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rnamen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10640" cy="240030"/>
                    </a:xfrm>
                    <a:prstGeom prst="rect">
                      <a:avLst/>
                    </a:prstGeom>
                    <a:noFill/>
                    <a:ln>
                      <a:noFill/>
                    </a:ln>
                  </pic:spPr>
                </pic:pic>
              </a:graphicData>
            </a:graphic>
          </wp:inline>
        </w:drawing>
      </w:r>
      <w:r w:rsidR="00D7754C">
        <w:rPr>
          <w:rFonts w:ascii="Verdana" w:hAnsi="Verdana"/>
          <w:sz w:val="20"/>
          <w:szCs w:val="20"/>
          <w:lang w:val="bg-BG"/>
        </w:rPr>
        <w:br w:type="page"/>
      </w:r>
    </w:p>
    <w:p w14:paraId="5B3B0680" w14:textId="5343D727" w:rsidR="003B3279" w:rsidRDefault="003B3279" w:rsidP="00D7754C">
      <w:pPr>
        <w:spacing w:before="360"/>
        <w:jc w:val="center"/>
        <w:rPr>
          <w:rFonts w:asciiTheme="minorHAnsi" w:hAnsiTheme="minorHAnsi" w:cstheme="minorHAnsi"/>
          <w:sz w:val="22"/>
          <w:szCs w:val="22"/>
          <w:lang w:val="bg-BG"/>
        </w:rPr>
      </w:pPr>
      <w:r w:rsidRPr="003B3279">
        <w:rPr>
          <w:rFonts w:asciiTheme="minorHAnsi" w:hAnsiTheme="minorHAnsi" w:cstheme="minorHAnsi"/>
          <w:b/>
          <w:lang w:val="bg-BG"/>
        </w:rPr>
        <w:lastRenderedPageBreak/>
        <w:t>ОПРЕДЕЛЕНИЯ</w:t>
      </w:r>
      <w:r w:rsidRPr="003B3279">
        <w:rPr>
          <w:rFonts w:asciiTheme="minorHAnsi" w:hAnsiTheme="minorHAnsi" w:cstheme="minorHAnsi"/>
          <w:lang w:val="bg-BG"/>
        </w:rPr>
        <w:br/>
      </w:r>
      <w:r w:rsidRPr="003B3279">
        <w:rPr>
          <w:rFonts w:asciiTheme="minorHAnsi" w:hAnsiTheme="minorHAnsi" w:cstheme="minorHAnsi"/>
          <w:sz w:val="22"/>
          <w:szCs w:val="22"/>
          <w:lang w:val="bg-BG"/>
        </w:rPr>
        <w:t>за смисъла на използваните по-важни понятия</w:t>
      </w:r>
    </w:p>
    <w:p w14:paraId="6CA1D1F3" w14:textId="56A11D4E" w:rsidR="003B3279" w:rsidRPr="003B3279" w:rsidRDefault="003B3279" w:rsidP="003B3279">
      <w:pPr>
        <w:spacing w:before="120"/>
        <w:jc w:val="center"/>
        <w:rPr>
          <w:rFonts w:asciiTheme="minorHAnsi" w:hAnsiTheme="minorHAnsi" w:cstheme="minorHAnsi"/>
          <w:sz w:val="18"/>
          <w:szCs w:val="18"/>
          <w:lang w:val="bg-BG"/>
        </w:rPr>
      </w:pPr>
      <w:r w:rsidRPr="003B3279">
        <w:rPr>
          <w:rFonts w:ascii="Verdana" w:hAnsi="Verdana"/>
          <w:sz w:val="18"/>
          <w:szCs w:val="18"/>
          <w:lang w:val="bg-BG"/>
        </w:rPr>
        <w:t xml:space="preserve">Светът, в който живеем, е дуален. Състои се от </w:t>
      </w:r>
      <w:r w:rsidRPr="003B3279">
        <w:rPr>
          <w:rFonts w:ascii="Verdana" w:hAnsi="Verdana"/>
          <w:b/>
          <w:i/>
          <w:sz w:val="18"/>
          <w:szCs w:val="18"/>
          <w:lang w:val="bg-BG"/>
        </w:rPr>
        <w:t xml:space="preserve">външен </w:t>
      </w:r>
      <w:r w:rsidRPr="003B3279">
        <w:rPr>
          <w:rFonts w:ascii="Verdana" w:hAnsi="Verdana"/>
          <w:sz w:val="18"/>
          <w:szCs w:val="18"/>
          <w:lang w:val="bg-BG"/>
        </w:rPr>
        <w:t xml:space="preserve">и </w:t>
      </w:r>
      <w:r w:rsidRPr="003B3279">
        <w:rPr>
          <w:rFonts w:ascii="Verdana" w:hAnsi="Verdana"/>
          <w:b/>
          <w:i/>
          <w:sz w:val="18"/>
          <w:szCs w:val="18"/>
          <w:lang w:val="bg-BG"/>
        </w:rPr>
        <w:t xml:space="preserve">вътрешен </w:t>
      </w:r>
      <w:r w:rsidRPr="00602D3D">
        <w:rPr>
          <w:rFonts w:ascii="Verdana" w:hAnsi="Verdana"/>
          <w:sz w:val="18"/>
          <w:szCs w:val="18"/>
          <w:lang w:val="bg-BG"/>
        </w:rPr>
        <w:t>свят</w:t>
      </w:r>
      <w:r w:rsidRPr="003B3279">
        <w:rPr>
          <w:rFonts w:ascii="Verdana" w:hAnsi="Verdana"/>
          <w:i/>
          <w:sz w:val="18"/>
          <w:szCs w:val="18"/>
          <w:lang w:val="bg-BG"/>
        </w:rPr>
        <w:t xml:space="preserve">, </w:t>
      </w:r>
      <w:r>
        <w:rPr>
          <w:rFonts w:ascii="Verdana" w:hAnsi="Verdana"/>
          <w:i/>
          <w:sz w:val="18"/>
          <w:szCs w:val="18"/>
          <w:lang w:val="bg-BG"/>
        </w:rPr>
        <w:br/>
      </w:r>
      <w:r w:rsidRPr="003B3279">
        <w:rPr>
          <w:rFonts w:ascii="Verdana" w:hAnsi="Verdana"/>
          <w:sz w:val="18"/>
          <w:szCs w:val="18"/>
          <w:lang w:val="bg-BG"/>
        </w:rPr>
        <w:t>който е подобен (квази изоморфен) на външния</w:t>
      </w:r>
    </w:p>
    <w:p w14:paraId="04F3D70B" w14:textId="3AD64360" w:rsidR="006825C4" w:rsidRDefault="003B3279" w:rsidP="00EC6455">
      <w:pPr>
        <w:numPr>
          <w:ilvl w:val="0"/>
          <w:numId w:val="16"/>
        </w:numPr>
        <w:spacing w:before="100" w:beforeAutospacing="1" w:line="264" w:lineRule="auto"/>
        <w:ind w:left="0" w:firstLine="450"/>
        <w:jc w:val="both"/>
        <w:rPr>
          <w:rFonts w:ascii="Verdana" w:hAnsi="Verdana"/>
          <w:sz w:val="20"/>
          <w:szCs w:val="20"/>
          <w:lang w:val="bg-BG"/>
        </w:rPr>
      </w:pPr>
      <w:r w:rsidRPr="00ED68A9">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Външният Свят </w:t>
      </w:r>
      <w:r w:rsidRPr="001A0533">
        <w:rPr>
          <w:rFonts w:ascii="Verdana" w:hAnsi="Verdana"/>
          <w:color w:val="404040" w:themeColor="text1" w:themeTint="BF"/>
          <w:sz w:val="20"/>
          <w:szCs w:val="20"/>
          <w:lang w:val="bg-BG"/>
        </w:rPr>
        <w:t>това е</w:t>
      </w:r>
      <w:r w:rsidR="00ED68A9" w:rsidRPr="001A0533">
        <w:rPr>
          <w:rFonts w:ascii="Verdana" w:hAnsi="Verdana"/>
          <w:color w:val="404040" w:themeColor="text1" w:themeTint="BF"/>
          <w:sz w:val="20"/>
          <w:szCs w:val="20"/>
          <w:lang w:val="bg-BG"/>
        </w:rPr>
        <w:t xml:space="preserve"> Космосът.</w:t>
      </w:r>
      <w:r w:rsidR="00ED68A9">
        <w:rPr>
          <w:rFonts w:ascii="Verdana" w:hAnsi="Verdana"/>
          <w:sz w:val="20"/>
          <w:szCs w:val="20"/>
          <w:lang w:val="bg-BG"/>
        </w:rPr>
        <w:t xml:space="preserve"> </w:t>
      </w:r>
      <w:r w:rsidR="00ED68A9" w:rsidRPr="001A0533">
        <w:rPr>
          <w:rFonts w:ascii="Verdana" w:hAnsi="Verdana"/>
          <w:color w:val="404040" w:themeColor="text1" w:themeTint="BF"/>
          <w:sz w:val="20"/>
          <w:szCs w:val="20"/>
          <w:lang w:val="bg-BG"/>
        </w:rPr>
        <w:t>Той включва и всичко материално, включително и тук, на Земята. Подчинено е на законите на всички раздели на физи</w:t>
      </w:r>
      <w:r w:rsidR="00ED68A9" w:rsidRPr="001A0533">
        <w:rPr>
          <w:rFonts w:ascii="Verdana" w:hAnsi="Verdana"/>
          <w:color w:val="404040" w:themeColor="text1" w:themeTint="BF"/>
          <w:sz w:val="20"/>
          <w:szCs w:val="20"/>
          <w:lang w:val="bg-BG"/>
        </w:rPr>
        <w:softHyphen/>
        <w:t>ката – на елементарните частици, квантовата механика, закона на Максуел за по</w:t>
      </w:r>
      <w:r w:rsidR="00ED68A9" w:rsidRPr="001A0533">
        <w:rPr>
          <w:rFonts w:ascii="Verdana" w:hAnsi="Verdana"/>
          <w:color w:val="404040" w:themeColor="text1" w:themeTint="BF"/>
          <w:sz w:val="20"/>
          <w:szCs w:val="20"/>
          <w:lang w:val="bg-BG"/>
        </w:rPr>
        <w:softHyphen/>
        <w:t>лето, на Фурие за хармоничните редове, на Фа</w:t>
      </w:r>
      <w:r w:rsidR="00ED68A9" w:rsidRPr="001A0533">
        <w:rPr>
          <w:rFonts w:ascii="Verdana" w:hAnsi="Verdana"/>
          <w:color w:val="404040" w:themeColor="text1" w:themeTint="BF"/>
          <w:sz w:val="20"/>
          <w:szCs w:val="20"/>
          <w:lang w:val="bg-BG"/>
        </w:rPr>
        <w:softHyphen/>
        <w:t>радей, Нютон, Айнщайн и др.</w:t>
      </w:r>
    </w:p>
    <w:p w14:paraId="6BF08DE6" w14:textId="0BDAEE94" w:rsidR="00ED68A9" w:rsidRDefault="00ED68A9" w:rsidP="00ED68A9">
      <w:pPr>
        <w:numPr>
          <w:ilvl w:val="0"/>
          <w:numId w:val="16"/>
        </w:numPr>
        <w:spacing w:before="120" w:line="264" w:lineRule="auto"/>
        <w:ind w:left="0" w:firstLine="450"/>
        <w:jc w:val="both"/>
        <w:rPr>
          <w:rFonts w:ascii="Verdana" w:hAnsi="Verdana"/>
          <w:sz w:val="20"/>
          <w:szCs w:val="20"/>
          <w:lang w:val="bg-BG"/>
        </w:rPr>
      </w:pPr>
      <w:r w:rsidRPr="00ED68A9">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Вътрешният свят</w:t>
      </w:r>
      <w:r w:rsidRPr="00ED68A9">
        <w:rPr>
          <w:rFonts w:ascii="Verdana" w:hAnsi="Verdana"/>
          <w:sz w:val="20"/>
          <w:szCs w:val="20"/>
          <w:lang w:val="bg-BG"/>
        </w:rPr>
        <w:t xml:space="preserve"> </w:t>
      </w:r>
      <w:r w:rsidRPr="001A0533">
        <w:rPr>
          <w:rFonts w:ascii="Verdana" w:hAnsi="Verdana"/>
          <w:color w:val="404040" w:themeColor="text1" w:themeTint="BF"/>
          <w:sz w:val="20"/>
          <w:szCs w:val="20"/>
          <w:lang w:val="bg-BG"/>
        </w:rPr>
        <w:t>е духовният свят на човека; това е</w:t>
      </w:r>
      <w:r w:rsidRPr="00ED68A9">
        <w:rPr>
          <w:rFonts w:ascii="Verdana" w:hAnsi="Verdana"/>
          <w:sz w:val="20"/>
          <w:szCs w:val="20"/>
          <w:lang w:val="bg-BG"/>
        </w:rPr>
        <w:t xml:space="preserve"> </w:t>
      </w:r>
      <w:r w:rsidRPr="00ED68A9">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вашият свят</w:t>
      </w:r>
      <w:r w:rsidRPr="00ED68A9">
        <w:rPr>
          <w:rFonts w:ascii="Verdana" w:hAnsi="Verdana"/>
          <w:sz w:val="20"/>
          <w:szCs w:val="20"/>
          <w:lang w:val="bg-BG"/>
        </w:rPr>
        <w:t xml:space="preserve">. </w:t>
      </w:r>
      <w:r w:rsidRPr="001A0533">
        <w:rPr>
          <w:rFonts w:ascii="Verdana" w:hAnsi="Verdana"/>
          <w:color w:val="404040" w:themeColor="text1" w:themeTint="BF"/>
          <w:sz w:val="20"/>
          <w:szCs w:val="20"/>
          <w:lang w:val="bg-BG"/>
        </w:rPr>
        <w:t>Той се изгражда от и в мозъка и се поддържа от ко</w:t>
      </w:r>
      <w:r w:rsidRPr="001A0533">
        <w:rPr>
          <w:rFonts w:ascii="Verdana" w:hAnsi="Verdana"/>
          <w:color w:val="404040" w:themeColor="text1" w:themeTint="BF"/>
          <w:sz w:val="20"/>
          <w:szCs w:val="20"/>
          <w:lang w:val="bg-BG"/>
        </w:rPr>
        <w:softHyphen/>
        <w:t>личеството пси</w:t>
      </w:r>
      <w:r w:rsidRPr="001A0533">
        <w:rPr>
          <w:rFonts w:ascii="Verdana" w:hAnsi="Verdana"/>
          <w:color w:val="404040" w:themeColor="text1" w:themeTint="BF"/>
          <w:sz w:val="20"/>
          <w:szCs w:val="20"/>
          <w:lang w:val="bg-BG"/>
        </w:rPr>
        <w:softHyphen/>
        <w:t>хична енергия, която той е успял да улови от свободната енергия на външния Свят, преминаваща през него,</w:t>
      </w:r>
      <w:r w:rsidRPr="00ED68A9">
        <w:rPr>
          <w:rFonts w:ascii="Verdana" w:hAnsi="Verdana"/>
          <w:sz w:val="20"/>
          <w:szCs w:val="20"/>
          <w:lang w:val="bg-BG"/>
        </w:rPr>
        <w:t xml:space="preserve"> </w:t>
      </w:r>
      <w:r w:rsidRPr="001A0533">
        <w:rPr>
          <w:rFonts w:ascii="Verdana" w:hAnsi="Verdana"/>
          <w:color w:val="404040" w:themeColor="text1" w:themeTint="BF"/>
          <w:sz w:val="20"/>
          <w:szCs w:val="20"/>
          <w:lang w:val="bg-BG"/>
        </w:rPr>
        <w:t>и да я</w:t>
      </w:r>
      <w:r w:rsidRPr="00ED68A9">
        <w:rPr>
          <w:rFonts w:ascii="Verdana" w:hAnsi="Verdana"/>
          <w:sz w:val="20"/>
          <w:szCs w:val="20"/>
          <w:lang w:val="bg-BG"/>
        </w:rPr>
        <w:t xml:space="preserve"> </w:t>
      </w:r>
      <w:r w:rsidRPr="00ED68A9">
        <w:rPr>
          <w:rFonts w:ascii="Verdana" w:hAnsi="Verdana"/>
          <w:i/>
          <w:iCs/>
          <w:sz w:val="20"/>
          <w:szCs w:val="20"/>
          <w:lang w:val="bg-BG"/>
        </w:rPr>
        <w:t>съхрани</w:t>
      </w:r>
      <w:r>
        <w:rPr>
          <w:rFonts w:ascii="Verdana" w:hAnsi="Verdana"/>
          <w:sz w:val="20"/>
          <w:szCs w:val="20"/>
          <w:lang w:val="bg-BG"/>
        </w:rPr>
        <w:t xml:space="preserve">. </w:t>
      </w:r>
      <w:r w:rsidRPr="001A0533">
        <w:rPr>
          <w:rFonts w:ascii="Verdana" w:hAnsi="Verdana"/>
          <w:color w:val="404040" w:themeColor="text1" w:themeTint="BF"/>
          <w:sz w:val="20"/>
          <w:szCs w:val="20"/>
          <w:lang w:val="bg-BG"/>
        </w:rPr>
        <w:t>Със смъртта на индивида вътрешният свят изчезва като та</w:t>
      </w:r>
      <w:r w:rsidRPr="001A0533">
        <w:rPr>
          <w:rFonts w:ascii="Verdana" w:hAnsi="Verdana"/>
          <w:color w:val="404040" w:themeColor="text1" w:themeTint="BF"/>
          <w:sz w:val="20"/>
          <w:szCs w:val="20"/>
          <w:lang w:val="bg-BG"/>
        </w:rPr>
        <w:softHyphen/>
        <w:t>къв и остава само кодирана информа</w:t>
      </w:r>
      <w:r w:rsidRPr="001A0533">
        <w:rPr>
          <w:rFonts w:ascii="Verdana" w:hAnsi="Verdana"/>
          <w:color w:val="404040" w:themeColor="text1" w:themeTint="BF"/>
          <w:sz w:val="20"/>
          <w:szCs w:val="20"/>
          <w:lang w:val="bg-BG"/>
        </w:rPr>
        <w:softHyphen/>
        <w:t>ция на едно място във външния Свят, което за целите на описанието тук е наре</w:t>
      </w:r>
      <w:r w:rsidRPr="001A0533">
        <w:rPr>
          <w:rFonts w:ascii="Verdana" w:hAnsi="Verdana"/>
          <w:color w:val="404040" w:themeColor="text1" w:themeTint="BF"/>
          <w:sz w:val="20"/>
          <w:szCs w:val="20"/>
          <w:lang w:val="bg-BG"/>
        </w:rPr>
        <w:softHyphen/>
        <w:t>чено</w:t>
      </w:r>
      <w:r w:rsidRPr="00ED68A9">
        <w:rPr>
          <w:rFonts w:ascii="Verdana" w:hAnsi="Verdana"/>
          <w:sz w:val="20"/>
          <w:szCs w:val="20"/>
          <w:lang w:val="bg-BG"/>
        </w:rPr>
        <w:t xml:space="preserve"> </w:t>
      </w:r>
      <w:r w:rsidRPr="00ED68A9">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Матрица</w:t>
      </w:r>
      <w:r w:rsidRPr="001A0533">
        <w:rPr>
          <w:rFonts w:ascii="Verdana" w:hAnsi="Verdana"/>
          <w:color w:val="404040" w:themeColor="text1" w:themeTint="BF"/>
          <w:sz w:val="20"/>
          <w:szCs w:val="20"/>
          <w:lang w:val="bg-BG"/>
        </w:rPr>
        <w:t>. Доколкото Светът има и материална субстанция, негов присъщ атрибут е</w:t>
      </w:r>
      <w:r w:rsidRPr="00ED68A9">
        <w:rPr>
          <w:rFonts w:ascii="Verdana" w:hAnsi="Verdana"/>
          <w:sz w:val="20"/>
          <w:szCs w:val="20"/>
          <w:lang w:val="bg-BG"/>
        </w:rPr>
        <w:t xml:space="preserve"> </w:t>
      </w:r>
      <w:r w:rsidRPr="00ED68A9">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енерги</w:t>
      </w:r>
      <w:r w:rsidRPr="00ED68A9">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oftHyphen/>
        <w:t>ята</w:t>
      </w:r>
      <w:r w:rsidRPr="00ED68A9">
        <w:rPr>
          <w:rFonts w:ascii="Verdana" w:hAnsi="Verdana"/>
          <w:sz w:val="20"/>
          <w:szCs w:val="20"/>
          <w:lang w:val="bg-BG"/>
        </w:rPr>
        <w:t>.</w:t>
      </w:r>
    </w:p>
    <w:p w14:paraId="39E75944" w14:textId="09EC7FA4" w:rsidR="00ED68A9" w:rsidRPr="001A0533" w:rsidRDefault="0016413D" w:rsidP="00F5484B">
      <w:pPr>
        <w:numPr>
          <w:ilvl w:val="0"/>
          <w:numId w:val="16"/>
        </w:numPr>
        <w:spacing w:before="60" w:line="264" w:lineRule="auto"/>
        <w:ind w:left="0" w:firstLine="450"/>
        <w:jc w:val="both"/>
        <w:rPr>
          <w:rFonts w:ascii="Verdana" w:hAnsi="Verdana"/>
          <w:color w:val="404040" w:themeColor="text1" w:themeTint="BF"/>
          <w:sz w:val="20"/>
          <w:szCs w:val="20"/>
          <w:lang w:val="bg-BG"/>
        </w:rPr>
      </w:pPr>
      <w:r w:rsidRPr="00ED68A9">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ВЪНШНА</w:t>
      </w:r>
      <w:r w:rsidR="00FB7764">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ТА</w:t>
      </w:r>
      <w:r w:rsidRPr="00ED68A9">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ЕНЕРГИЯ</w:t>
      </w:r>
      <w:r w:rsidRPr="00E15725">
        <w:rPr>
          <w:rFonts w:ascii="Verdana" w:hAnsi="Verdana"/>
          <w:i/>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D68A9" w:rsidRPr="001A0533">
        <w:rPr>
          <w:rFonts w:ascii="Verdana" w:hAnsi="Verdana"/>
          <w:color w:val="404040" w:themeColor="text1" w:themeTint="BF"/>
          <w:sz w:val="20"/>
          <w:szCs w:val="20"/>
          <w:lang w:val="bg-BG"/>
        </w:rPr>
        <w:t>е</w:t>
      </w:r>
      <w:r w:rsidR="00ED68A9" w:rsidRPr="00E15725">
        <w:rPr>
          <w:rFonts w:ascii="Verdana" w:hAnsi="Verdana"/>
          <w:sz w:val="22"/>
          <w:szCs w:val="22"/>
          <w:lang w:val="bg-BG"/>
        </w:rPr>
        <w:t xml:space="preserve"> </w:t>
      </w:r>
      <w:r w:rsidR="00ED68A9" w:rsidRPr="00ED68A9">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свободната космическа енергия</w:t>
      </w:r>
      <w:r w:rsidR="00ED68A9" w:rsidRPr="00E15725">
        <w:rPr>
          <w:rFonts w:ascii="Verdana" w:hAnsi="Verdana"/>
          <w:sz w:val="22"/>
          <w:szCs w:val="22"/>
          <w:lang w:val="bg-BG"/>
        </w:rPr>
        <w:t xml:space="preserve"> </w:t>
      </w:r>
      <w:r w:rsidR="00ED68A9" w:rsidRPr="001A0533">
        <w:rPr>
          <w:rFonts w:ascii="Verdana" w:hAnsi="Verdana"/>
          <w:color w:val="404040" w:themeColor="text1" w:themeTint="BF"/>
          <w:sz w:val="20"/>
          <w:szCs w:val="20"/>
          <w:lang w:val="bg-BG"/>
        </w:rPr>
        <w:t>– атрибут на вън</w:t>
      </w:r>
      <w:r w:rsidR="00ED68A9" w:rsidRPr="001A0533">
        <w:rPr>
          <w:rFonts w:ascii="Verdana" w:hAnsi="Verdana"/>
          <w:color w:val="404040" w:themeColor="text1" w:themeTint="BF"/>
          <w:sz w:val="20"/>
          <w:szCs w:val="20"/>
          <w:lang w:val="bg-BG"/>
        </w:rPr>
        <w:softHyphen/>
        <w:t xml:space="preserve">шния Свят. Математическото ѝ описание е като векторна величина в едно многомерно пространство. </w:t>
      </w:r>
      <w:r w:rsidR="00FB7764">
        <w:rPr>
          <w:rFonts w:ascii="Verdana" w:hAnsi="Verdana"/>
          <w:color w:val="404040" w:themeColor="text1" w:themeTint="BF"/>
          <w:sz w:val="20"/>
          <w:szCs w:val="20"/>
          <w:lang w:val="bg-BG"/>
        </w:rPr>
        <w:t>В</w:t>
      </w:r>
      <w:r w:rsidR="00ED68A9" w:rsidRPr="001A0533">
        <w:rPr>
          <w:rFonts w:ascii="Verdana" w:hAnsi="Verdana"/>
          <w:color w:val="404040" w:themeColor="text1" w:themeTint="BF"/>
          <w:sz w:val="20"/>
          <w:szCs w:val="20"/>
          <w:lang w:val="bg-BG"/>
        </w:rPr>
        <w:t xml:space="preserve"> представите си може да го визуализираме за себе си в тримерното пространство като спираловидно въртящо се поле (което е вече научно доказано) и е с безкрайна мощ</w:t>
      </w:r>
      <w:r w:rsidR="00ED68A9" w:rsidRPr="001A0533">
        <w:rPr>
          <w:rFonts w:ascii="Verdana" w:hAnsi="Verdana"/>
          <w:color w:val="404040" w:themeColor="text1" w:themeTint="BF"/>
          <w:sz w:val="20"/>
          <w:szCs w:val="20"/>
          <w:lang w:val="bg-BG"/>
        </w:rPr>
        <w:softHyphen/>
        <w:t>ност и размери.</w:t>
      </w:r>
      <w:r w:rsidR="00F5484B" w:rsidRPr="001A0533">
        <w:rPr>
          <w:rFonts w:ascii="Verdana" w:hAnsi="Verdana"/>
          <w:color w:val="404040" w:themeColor="text1" w:themeTint="BF"/>
          <w:sz w:val="20"/>
          <w:szCs w:val="20"/>
          <w:lang w:val="bg-BG"/>
        </w:rPr>
        <w:t xml:space="preserve"> Извънземната физика</w:t>
      </w:r>
      <w:r w:rsidR="00F5484B" w:rsidRPr="00320B10">
        <w:rPr>
          <w:rStyle w:val="FootnoteReference"/>
          <w:rFonts w:ascii="Verdana" w:hAnsi="Verdana"/>
          <w:color w:val="C00000"/>
          <w:sz w:val="22"/>
          <w:szCs w:val="22"/>
          <w:lang w:val="bg-BG"/>
        </w:rPr>
        <w:footnoteReference w:id="10"/>
      </w:r>
      <w:r w:rsidR="00F5484B" w:rsidRPr="000D360E">
        <w:rPr>
          <w:rStyle w:val="FootnoteReference"/>
          <w:color w:val="C00000"/>
          <w:lang w:val="bg-BG"/>
        </w:rPr>
        <w:t xml:space="preserve"> </w:t>
      </w:r>
      <w:r w:rsidR="00F5484B" w:rsidRPr="001A0533">
        <w:rPr>
          <w:rFonts w:ascii="Verdana" w:hAnsi="Verdana"/>
          <w:color w:val="404040" w:themeColor="text1" w:themeTint="BF"/>
          <w:sz w:val="20"/>
          <w:szCs w:val="20"/>
          <w:lang w:val="bg-BG"/>
        </w:rPr>
        <w:t>доказва с емпиричните си методи съществува</w:t>
      </w:r>
      <w:r w:rsidR="00F5484B" w:rsidRPr="001A0533">
        <w:rPr>
          <w:rFonts w:ascii="Verdana" w:hAnsi="Verdana"/>
          <w:color w:val="404040" w:themeColor="text1" w:themeTint="BF"/>
          <w:sz w:val="20"/>
          <w:szCs w:val="20"/>
          <w:lang w:val="bg-BG"/>
        </w:rPr>
        <w:softHyphen/>
        <w:t>нето на “</w:t>
      </w:r>
      <w:hyperlink r:id="rId26" w:tooltip="Wikipedia" w:history="1">
        <w:r w:rsidR="00F5484B" w:rsidRPr="00F5484B">
          <w:rPr>
            <w:rFonts w:ascii="Verdana" w:hAnsi="Verdana"/>
            <w:color w:val="632423" w:themeColor="accent2" w:themeShade="80"/>
            <w:sz w:val="20"/>
            <w:szCs w:val="20"/>
            <w:lang w:val="bg-BG"/>
            <w14:shadow w14:blurRad="50800" w14:dist="38100" w14:dir="2700000" w14:sx="100000" w14:sy="100000" w14:kx="0" w14:ky="0" w14:algn="tl">
              <w14:srgbClr w14:val="000000">
                <w14:alpha w14:val="60000"/>
              </w14:srgbClr>
            </w14:shadow>
          </w:rPr>
          <w:t>тъмна материя</w:t>
        </w:r>
      </w:hyperlink>
      <w:r w:rsidR="00F5484B" w:rsidRPr="001A0533">
        <w:rPr>
          <w:rFonts w:ascii="Verdana" w:hAnsi="Verdana"/>
          <w:color w:val="404040" w:themeColor="text1" w:themeTint="BF"/>
          <w:sz w:val="20"/>
          <w:szCs w:val="20"/>
          <w:lang w:val="bg-BG"/>
        </w:rPr>
        <w:t>“</w:t>
      </w:r>
      <w:bookmarkStart w:id="19" w:name="tm_"/>
      <w:bookmarkEnd w:id="19"/>
      <w:r w:rsidR="00F5484B" w:rsidRPr="001A0533">
        <w:rPr>
          <w:rFonts w:ascii="Verdana" w:hAnsi="Verdana"/>
          <w:color w:val="404040" w:themeColor="text1" w:themeTint="BF"/>
          <w:sz w:val="20"/>
          <w:szCs w:val="20"/>
          <w:lang w:val="bg-BG"/>
        </w:rPr>
        <w:t xml:space="preserve"> – маса / енергия, разпространя</w:t>
      </w:r>
      <w:r w:rsidR="00F5484B" w:rsidRPr="001A0533">
        <w:rPr>
          <w:rFonts w:ascii="Verdana" w:hAnsi="Verdana"/>
          <w:color w:val="404040" w:themeColor="text1" w:themeTint="BF"/>
          <w:sz w:val="20"/>
          <w:szCs w:val="20"/>
          <w:lang w:val="bg-BG"/>
        </w:rPr>
        <w:softHyphen/>
        <w:t>ваща се в полева форма в космичес</w:t>
      </w:r>
      <w:r w:rsidR="00F5484B" w:rsidRPr="001A0533">
        <w:rPr>
          <w:rFonts w:ascii="Verdana" w:hAnsi="Verdana"/>
          <w:color w:val="404040" w:themeColor="text1" w:themeTint="BF"/>
          <w:sz w:val="20"/>
          <w:szCs w:val="20"/>
          <w:lang w:val="bg-BG"/>
        </w:rPr>
        <w:softHyphen/>
        <w:t>кото пространство.</w:t>
      </w:r>
    </w:p>
    <w:p w14:paraId="57A7F5DB" w14:textId="77777777" w:rsidR="00F5484B" w:rsidRPr="00F5484B" w:rsidRDefault="00F5484B" w:rsidP="00CE6E18">
      <w:pPr>
        <w:numPr>
          <w:ilvl w:val="0"/>
          <w:numId w:val="16"/>
        </w:numPr>
        <w:spacing w:before="240" w:line="264" w:lineRule="auto"/>
        <w:ind w:left="0" w:firstLine="450"/>
        <w:jc w:val="both"/>
        <w:rPr>
          <w:rFonts w:ascii="Verdana" w:hAnsi="Verdana"/>
          <w:sz w:val="20"/>
          <w:szCs w:val="20"/>
          <w:lang w:val="bg-BG"/>
        </w:rPr>
      </w:pPr>
      <w:r w:rsidRPr="00F5484B">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ВЪТРЕШНАТА ЕНЕРГИЯ</w:t>
      </w:r>
      <w:r w:rsidRPr="00F5484B">
        <w:rPr>
          <w:rFonts w:ascii="Verdana" w:hAnsi="Verdana"/>
          <w:sz w:val="20"/>
          <w:szCs w:val="20"/>
          <w:lang w:val="bg-BG"/>
        </w:rPr>
        <w:t xml:space="preserve"> е </w:t>
      </w:r>
      <w:r w:rsidRPr="00F5484B">
        <w:rPr>
          <w:rFonts w:ascii="Verdana" w:hAnsi="Verdana"/>
          <w:smallCaps/>
          <w:sz w:val="20"/>
          <w:szCs w:val="20"/>
          <w:lang w:val="bg-BG"/>
        </w:rPr>
        <w:t>психическа</w:t>
      </w:r>
      <w:r w:rsidRPr="00F5484B">
        <w:rPr>
          <w:rFonts w:ascii="Verdana" w:hAnsi="Verdana"/>
          <w:sz w:val="20"/>
          <w:szCs w:val="20"/>
          <w:lang w:val="bg-BG"/>
        </w:rPr>
        <w:t xml:space="preserve"> и физиологическа.</w:t>
      </w:r>
    </w:p>
    <w:p w14:paraId="3263C27B" w14:textId="768E9D12" w:rsidR="00ED68A9" w:rsidRPr="000E2EDF" w:rsidRDefault="00F5484B" w:rsidP="00CE6E18">
      <w:pPr>
        <w:pStyle w:val="ListParagraph"/>
        <w:numPr>
          <w:ilvl w:val="0"/>
          <w:numId w:val="15"/>
        </w:numPr>
        <w:spacing w:before="120" w:line="264" w:lineRule="auto"/>
        <w:contextualSpacing w:val="0"/>
        <w:jc w:val="both"/>
        <w:rPr>
          <w:rFonts w:ascii="Verdana" w:hAnsi="Verdana"/>
          <w:color w:val="404040" w:themeColor="text1" w:themeTint="BF"/>
          <w:sz w:val="22"/>
          <w:szCs w:val="22"/>
          <w:lang w:val="bg-BG"/>
        </w:rPr>
      </w:pPr>
      <w:r w:rsidRPr="000E2EDF">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Психическата енергия</w:t>
      </w:r>
      <w:r w:rsidRPr="000E2EDF">
        <w:rPr>
          <w:rFonts w:ascii="Verdana" w:hAnsi="Verdana"/>
          <w:sz w:val="20"/>
          <w:szCs w:val="20"/>
          <w:lang w:val="bg-BG"/>
        </w:rPr>
        <w:t xml:space="preserve"> </w:t>
      </w:r>
      <w:r w:rsidRPr="000E2EDF">
        <w:rPr>
          <w:rFonts w:ascii="Verdana" w:hAnsi="Verdana"/>
          <w:color w:val="404040" w:themeColor="text1" w:themeTint="BF"/>
          <w:sz w:val="20"/>
          <w:szCs w:val="20"/>
          <w:lang w:val="bg-BG"/>
        </w:rPr>
        <w:t>поддържа живота. Индуцира се от външ</w:t>
      </w:r>
      <w:r w:rsidRPr="000E2EDF">
        <w:rPr>
          <w:rFonts w:ascii="Verdana" w:hAnsi="Verdana"/>
          <w:color w:val="404040" w:themeColor="text1" w:themeTint="BF"/>
          <w:sz w:val="20"/>
          <w:szCs w:val="20"/>
          <w:lang w:val="bg-BG"/>
        </w:rPr>
        <w:softHyphen/>
        <w:t>ната при преминаването ѝ през човешкото тяло в точно определени чес</w:t>
      </w:r>
      <w:r w:rsidRPr="000E2EDF">
        <w:rPr>
          <w:rFonts w:ascii="Verdana" w:hAnsi="Verdana"/>
          <w:color w:val="404040" w:themeColor="text1" w:themeTint="BF"/>
          <w:sz w:val="20"/>
          <w:szCs w:val="20"/>
          <w:lang w:val="bg-BG"/>
        </w:rPr>
        <w:softHyphen/>
        <w:t>тоти на мислите в момента на преминаването ѝ.</w:t>
      </w:r>
    </w:p>
    <w:p w14:paraId="55A29B8F" w14:textId="67604D25" w:rsidR="00F5484B" w:rsidRPr="00DC5E61" w:rsidRDefault="00F5484B" w:rsidP="00CE6E18">
      <w:pPr>
        <w:pStyle w:val="ListParagraph"/>
        <w:numPr>
          <w:ilvl w:val="0"/>
          <w:numId w:val="15"/>
        </w:numPr>
        <w:spacing w:before="120" w:line="264" w:lineRule="auto"/>
        <w:contextualSpacing w:val="0"/>
        <w:jc w:val="both"/>
        <w:rPr>
          <w:rFonts w:ascii="Verdana" w:hAnsi="Verdana"/>
          <w:color w:val="404040" w:themeColor="text1" w:themeTint="BF"/>
          <w:sz w:val="20"/>
          <w:szCs w:val="20"/>
          <w:lang w:val="bg-BG"/>
        </w:rPr>
      </w:pPr>
      <w:r w:rsidRPr="00DC5E61">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Физиологическата</w:t>
      </w:r>
      <w:r w:rsidRPr="00DC5E61">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C5E61">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енергия</w:t>
      </w:r>
      <w:r w:rsidRPr="00DC5E61">
        <w:rPr>
          <w:rFonts w:ascii="Verdana" w:hAnsi="Verdana"/>
          <w:sz w:val="22"/>
          <w:szCs w:val="22"/>
          <w:lang w:val="bg-BG"/>
        </w:rPr>
        <w:t xml:space="preserve"> </w:t>
      </w:r>
      <w:r w:rsidRPr="00DC5E61">
        <w:rPr>
          <w:rFonts w:ascii="Verdana" w:hAnsi="Verdana"/>
          <w:color w:val="404040" w:themeColor="text1" w:themeTint="BF"/>
          <w:sz w:val="20"/>
          <w:szCs w:val="20"/>
          <w:lang w:val="bg-BG"/>
        </w:rPr>
        <w:t>се създава главно при метаболизма в клет</w:t>
      </w:r>
      <w:r w:rsidRPr="00DC5E61">
        <w:rPr>
          <w:rFonts w:ascii="Verdana" w:hAnsi="Verdana"/>
          <w:color w:val="404040" w:themeColor="text1" w:themeTint="BF"/>
          <w:sz w:val="20"/>
          <w:szCs w:val="20"/>
          <w:lang w:val="bg-BG"/>
        </w:rPr>
        <w:softHyphen/>
        <w:t>ките на тялото от превръщането на енергията на приетата храна. Тя служи за същинското изпълнение на действието, но и за формиране на параметрите на векторното поле, в които мозъкът приема и излъчва енергия.</w:t>
      </w:r>
    </w:p>
    <w:p w14:paraId="25A3BD74" w14:textId="11EA7867" w:rsidR="00F5484B" w:rsidRPr="001A0533" w:rsidRDefault="00DC5E61" w:rsidP="00CE6E18">
      <w:pPr>
        <w:numPr>
          <w:ilvl w:val="0"/>
          <w:numId w:val="16"/>
        </w:numPr>
        <w:spacing w:before="240" w:line="264" w:lineRule="auto"/>
        <w:ind w:left="0" w:firstLine="450"/>
        <w:jc w:val="both"/>
        <w:rPr>
          <w:rFonts w:ascii="Verdana" w:hAnsi="Verdana"/>
          <w:color w:val="404040" w:themeColor="text1" w:themeTint="BF"/>
          <w:sz w:val="20"/>
          <w:szCs w:val="20"/>
          <w:lang w:val="bg-BG"/>
        </w:rPr>
      </w:pPr>
      <w:r w:rsidRPr="00F5484B">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НАМЕРЕНИЕТО</w:t>
      </w:r>
      <w:r w:rsidR="00F5484B" w:rsidRPr="00F5484B">
        <w:rPr>
          <w:rFonts w:ascii="Verdana" w:hAnsi="Verdana"/>
          <w:sz w:val="22"/>
          <w:szCs w:val="22"/>
          <w:lang w:val="bg-BG"/>
        </w:rPr>
        <w:t xml:space="preserve"> </w:t>
      </w:r>
      <w:r w:rsidR="00F5484B" w:rsidRPr="001A0533">
        <w:rPr>
          <w:rFonts w:ascii="Verdana" w:hAnsi="Verdana"/>
          <w:color w:val="404040" w:themeColor="text1" w:themeTint="BF"/>
          <w:sz w:val="20"/>
          <w:szCs w:val="20"/>
          <w:lang w:val="bg-BG"/>
        </w:rPr>
        <w:t>е решимост да имаш и да действаш. То също бива външно и вът</w:t>
      </w:r>
      <w:r w:rsidR="00F5484B" w:rsidRPr="001A0533">
        <w:rPr>
          <w:rFonts w:ascii="Verdana" w:hAnsi="Verdana"/>
          <w:color w:val="404040" w:themeColor="text1" w:themeTint="BF"/>
          <w:sz w:val="20"/>
          <w:szCs w:val="20"/>
          <w:lang w:val="bg-BG"/>
        </w:rPr>
        <w:softHyphen/>
        <w:t xml:space="preserve">решно намерение. </w:t>
      </w:r>
    </w:p>
    <w:p w14:paraId="186E2C35" w14:textId="1C2922A8" w:rsidR="00F5484B" w:rsidRPr="00DC5E61" w:rsidRDefault="00F5484B" w:rsidP="00DC5E61">
      <w:pPr>
        <w:pStyle w:val="ListParagraph"/>
        <w:numPr>
          <w:ilvl w:val="0"/>
          <w:numId w:val="15"/>
        </w:numPr>
        <w:spacing w:before="60" w:line="264" w:lineRule="auto"/>
        <w:contextualSpacing w:val="0"/>
        <w:jc w:val="both"/>
        <w:rPr>
          <w:rFonts w:ascii="Verdana" w:hAnsi="Verdana"/>
          <w:sz w:val="20"/>
          <w:szCs w:val="20"/>
          <w:lang w:val="bg-BG"/>
        </w:rPr>
      </w:pPr>
      <w:r w:rsidRPr="00DC5E61">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Външното намерение</w:t>
      </w:r>
      <w:r w:rsidRPr="00DC5E61">
        <w:rPr>
          <w:rFonts w:ascii="Verdana" w:hAnsi="Verdana"/>
          <w:sz w:val="22"/>
          <w:szCs w:val="22"/>
          <w:lang w:val="bg-BG"/>
        </w:rPr>
        <w:t xml:space="preserve"> </w:t>
      </w:r>
      <w:r w:rsidRPr="00DC5E61">
        <w:rPr>
          <w:rFonts w:ascii="Verdana" w:hAnsi="Verdana"/>
          <w:color w:val="404040" w:themeColor="text1" w:themeTint="BF"/>
          <w:sz w:val="20"/>
          <w:szCs w:val="20"/>
          <w:lang w:val="bg-BG"/>
        </w:rPr>
        <w:t>това е идеята за Божествената сила, която реали</w:t>
      </w:r>
      <w:r w:rsidRPr="00DC5E61">
        <w:rPr>
          <w:rFonts w:ascii="Verdana" w:hAnsi="Verdana"/>
          <w:color w:val="404040" w:themeColor="text1" w:themeTint="BF"/>
          <w:sz w:val="20"/>
          <w:szCs w:val="20"/>
          <w:lang w:val="bg-BG"/>
        </w:rPr>
        <w:softHyphen/>
        <w:t>зира нашите цели сама. Вярата подтиква човек към решимостта да имаш, да постигаш целите си с Божията воля</w:t>
      </w:r>
      <w:r w:rsidR="00EB1A0B" w:rsidRPr="00DC5E61">
        <w:rPr>
          <w:rFonts w:ascii="Verdana" w:hAnsi="Verdana"/>
          <w:color w:val="404040" w:themeColor="text1" w:themeTint="BF"/>
          <w:sz w:val="20"/>
          <w:szCs w:val="20"/>
          <w:lang w:val="bg-BG"/>
        </w:rPr>
        <w:t>. Него може да възприемаме само като продукт на човешката цивилизация.</w:t>
      </w:r>
    </w:p>
    <w:p w14:paraId="5B7D0A60" w14:textId="7056ECCE" w:rsidR="00955636" w:rsidRPr="00DC5E61" w:rsidRDefault="00EB1A0B" w:rsidP="00DC5E61">
      <w:pPr>
        <w:pStyle w:val="ListParagraph"/>
        <w:numPr>
          <w:ilvl w:val="0"/>
          <w:numId w:val="15"/>
        </w:numPr>
        <w:spacing w:before="60" w:line="264" w:lineRule="auto"/>
        <w:contextualSpacing w:val="0"/>
        <w:jc w:val="both"/>
        <w:rPr>
          <w:rFonts w:ascii="Verdana" w:hAnsi="Verdana"/>
          <w:sz w:val="20"/>
          <w:szCs w:val="20"/>
          <w:lang w:val="bg-BG"/>
        </w:rPr>
      </w:pPr>
      <w:r w:rsidRPr="00DC5E61">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Вътрешно</w:t>
      </w:r>
      <w:r w:rsidRPr="00DC5E61">
        <w:rPr>
          <w:rFonts w:ascii="Verdana" w:hAnsi="Verdana"/>
          <w:b/>
          <w:smallCaps/>
          <w:sz w:val="22"/>
          <w:szCs w:val="22"/>
          <w:lang w:val="bg-BG"/>
        </w:rPr>
        <w:t> </w:t>
      </w:r>
      <w:r w:rsidRPr="00DC5E61">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намерение</w:t>
      </w:r>
      <w:r w:rsidRPr="00DC5E61">
        <w:rPr>
          <w:rFonts w:ascii="Verdana" w:hAnsi="Verdana"/>
          <w:b/>
          <w:smallCaps/>
          <w:sz w:val="22"/>
          <w:szCs w:val="22"/>
          <w:lang w:val="bg-BG"/>
        </w:rPr>
        <w:t xml:space="preserve"> </w:t>
      </w:r>
      <w:r w:rsidRPr="00DC5E61">
        <w:rPr>
          <w:rFonts w:ascii="Verdana" w:hAnsi="Verdana"/>
          <w:color w:val="404040" w:themeColor="text1" w:themeTint="BF"/>
          <w:sz w:val="20"/>
          <w:szCs w:val="20"/>
          <w:lang w:val="bg-BG"/>
        </w:rPr>
        <w:t>или просто</w:t>
      </w:r>
      <w:r w:rsidRPr="00DC5E61">
        <w:rPr>
          <w:rFonts w:ascii="Verdana" w:hAnsi="Verdana"/>
          <w:smallCaps/>
          <w:sz w:val="22"/>
          <w:szCs w:val="22"/>
          <w:lang w:val="bg-BG"/>
        </w:rPr>
        <w:t xml:space="preserve"> </w:t>
      </w:r>
      <w:r w:rsidRPr="00DC5E61">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намерение</w:t>
      </w:r>
      <w:r w:rsidRPr="00DC5E61">
        <w:rPr>
          <w:rFonts w:ascii="Verdana" w:hAnsi="Verdana"/>
          <w:b/>
          <w:smallCaps/>
          <w:sz w:val="22"/>
          <w:szCs w:val="22"/>
          <w:lang w:val="bg-BG"/>
        </w:rPr>
        <w:t xml:space="preserve"> </w:t>
      </w:r>
      <w:r w:rsidRPr="00DC5E61">
        <w:rPr>
          <w:rFonts w:ascii="Verdana" w:hAnsi="Verdana"/>
          <w:color w:val="404040" w:themeColor="text1" w:themeTint="BF"/>
          <w:sz w:val="20"/>
          <w:szCs w:val="20"/>
          <w:lang w:val="bg-BG"/>
        </w:rPr>
        <w:t>е съсредоточеност в реши</w:t>
      </w:r>
      <w:r w:rsidRPr="00DC5E61">
        <w:rPr>
          <w:rFonts w:ascii="Verdana" w:hAnsi="Verdana"/>
          <w:color w:val="404040" w:themeColor="text1" w:themeTint="BF"/>
          <w:sz w:val="20"/>
          <w:szCs w:val="20"/>
          <w:lang w:val="bg-BG"/>
        </w:rPr>
        <w:softHyphen/>
        <w:t>мостта да действаш, да концентрираш вниманието си върху процеса на движение към целта.</w:t>
      </w:r>
    </w:p>
    <w:p w14:paraId="4222D4CA" w14:textId="03A6C18D" w:rsidR="00832CFE" w:rsidRPr="001A0533" w:rsidRDefault="00EB1A0B" w:rsidP="00F85879">
      <w:pPr>
        <w:rPr>
          <w:rFonts w:asciiTheme="minorHAnsi" w:hAnsiTheme="minorHAnsi" w:cstheme="minorHAnsi"/>
          <w:sz w:val="20"/>
          <w:szCs w:val="20"/>
          <w:lang w:val="bg-BG"/>
        </w:rPr>
        <w:sectPr w:rsidR="00832CFE" w:rsidRPr="001A0533" w:rsidSect="00C20E7A">
          <w:footerReference w:type="default" r:id="rId27"/>
          <w:headerReference w:type="first" r:id="rId28"/>
          <w:footerReference w:type="first" r:id="rId29"/>
          <w:pgSz w:w="11907" w:h="16839" w:code="9"/>
          <w:pgMar w:top="1440" w:right="1080" w:bottom="1440" w:left="1080" w:header="706" w:footer="706" w:gutter="0"/>
          <w:pgBorders w:offsetFrom="page">
            <w:top w:val="double" w:sz="4" w:space="24" w:color="FABF8F" w:themeColor="accent6" w:themeTint="99"/>
            <w:left w:val="double" w:sz="4" w:space="24" w:color="FABF8F" w:themeColor="accent6" w:themeTint="99"/>
            <w:bottom w:val="double" w:sz="4" w:space="24" w:color="FABF8F" w:themeColor="accent6" w:themeTint="99"/>
            <w:right w:val="double" w:sz="4" w:space="24" w:color="FABF8F" w:themeColor="accent6" w:themeTint="99"/>
          </w:pgBorders>
          <w:cols w:space="708"/>
          <w:titlePg/>
          <w:docGrid w:linePitch="360"/>
        </w:sectPr>
      </w:pPr>
      <w:r w:rsidRPr="00E15725">
        <w:rPr>
          <w:noProof/>
          <w:sz w:val="22"/>
          <w:szCs w:val="22"/>
        </w:rPr>
        <w:drawing>
          <wp:anchor distT="0" distB="0" distL="114300" distR="114300" simplePos="0" relativeHeight="251696640" behindDoc="0" locked="0" layoutInCell="1" allowOverlap="1" wp14:anchorId="3F3DCD4E" wp14:editId="03E02DA4">
            <wp:simplePos x="0" y="0"/>
            <wp:positionH relativeFrom="column">
              <wp:posOffset>2462530</wp:posOffset>
            </wp:positionH>
            <wp:positionV relativeFrom="paragraph">
              <wp:posOffset>143206</wp:posOffset>
            </wp:positionV>
            <wp:extent cx="1250950" cy="222250"/>
            <wp:effectExtent l="0" t="0" r="6350" b="6350"/>
            <wp:wrapNone/>
            <wp:docPr id="242" name="Picture 108" descr="orn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ornamen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50950" cy="222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248A6" w14:textId="4290A550" w:rsidR="001442A9" w:rsidRPr="00C1328A" w:rsidRDefault="00320B10" w:rsidP="00F85879">
      <w:pPr>
        <w:rPr>
          <w:rFonts w:asciiTheme="minorHAnsi" w:hAnsiTheme="minorHAnsi" w:cstheme="minorHAnsi"/>
          <w:lang w:val="bg-BG"/>
        </w:rPr>
      </w:pPr>
      <w:r>
        <w:rPr>
          <w:noProof/>
          <w:color w:val="008000"/>
          <w:sz w:val="80"/>
          <w:szCs w:val="96"/>
        </w:rPr>
        <w:lastRenderedPageBreak/>
        <w:drawing>
          <wp:anchor distT="0" distB="0" distL="114300" distR="114300" simplePos="0" relativeHeight="251698688" behindDoc="0" locked="0" layoutInCell="1" allowOverlap="1" wp14:anchorId="70704371" wp14:editId="13540FB6">
            <wp:simplePos x="0" y="0"/>
            <wp:positionH relativeFrom="column">
              <wp:posOffset>2557780</wp:posOffset>
            </wp:positionH>
            <wp:positionV relativeFrom="paragraph">
              <wp:posOffset>-159716</wp:posOffset>
            </wp:positionV>
            <wp:extent cx="1033272" cy="758952"/>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33272" cy="758952"/>
                    </a:xfrm>
                    <a:prstGeom prst="rect">
                      <a:avLst/>
                    </a:prstGeom>
                  </pic:spPr>
                </pic:pic>
              </a:graphicData>
            </a:graphic>
            <wp14:sizeRelH relativeFrom="margin">
              <wp14:pctWidth>0</wp14:pctWidth>
            </wp14:sizeRelH>
            <wp14:sizeRelV relativeFrom="margin">
              <wp14:pctHeight>0</wp14:pctHeight>
            </wp14:sizeRelV>
          </wp:anchor>
        </w:drawing>
      </w:r>
    </w:p>
    <w:p w14:paraId="0BF08686" w14:textId="77777777" w:rsidR="001442A9" w:rsidRPr="00C1328A" w:rsidRDefault="001442A9" w:rsidP="00F85879">
      <w:pPr>
        <w:rPr>
          <w:rFonts w:asciiTheme="minorHAnsi" w:hAnsiTheme="minorHAnsi" w:cstheme="minorHAnsi"/>
          <w:lang w:val="bg-BG"/>
        </w:rPr>
      </w:pPr>
      <w:bookmarkStart w:id="20" w:name="Part2"/>
      <w:bookmarkEnd w:id="20"/>
    </w:p>
    <w:p w14:paraId="3C1704B4" w14:textId="77777777" w:rsidR="001442A9" w:rsidRPr="00C1328A" w:rsidRDefault="001442A9" w:rsidP="00F85879">
      <w:pPr>
        <w:rPr>
          <w:rFonts w:asciiTheme="minorHAnsi" w:hAnsiTheme="minorHAnsi" w:cstheme="minorHAnsi"/>
          <w:lang w:val="bg-BG"/>
        </w:rPr>
      </w:pPr>
    </w:p>
    <w:p w14:paraId="4490A55A" w14:textId="3EDF4BF3" w:rsidR="00454A5E" w:rsidRDefault="00454A5E" w:rsidP="006A6895">
      <w:pPr>
        <w:jc w:val="center"/>
        <w:rPr>
          <w:rFonts w:asciiTheme="minorHAnsi" w:hAnsiTheme="minorHAnsi" w:cstheme="minorHAnsi"/>
          <w:color w:val="000000" w:themeColor="text1"/>
          <w:sz w:val="32"/>
          <w:szCs w:val="32"/>
          <w:lang w:val="bg-BG"/>
          <w14:shadow w14:blurRad="50800" w14:dist="38100" w14:dir="2700000" w14:sx="100000" w14:sy="100000" w14:kx="0" w14:ky="0" w14:algn="tl">
            <w14:srgbClr w14:val="000000">
              <w14:alpha w14:val="60000"/>
            </w14:srgbClr>
          </w14:shadow>
        </w:rPr>
      </w:pPr>
      <w:r w:rsidRPr="00454A5E">
        <w:rPr>
          <w:rFonts w:asciiTheme="minorHAnsi" w:hAnsiTheme="minorHAnsi" w:cstheme="minorHAnsi"/>
          <w:color w:val="000000" w:themeColor="text1"/>
          <w:sz w:val="32"/>
          <w:szCs w:val="32"/>
          <w:lang w:val="bg-BG"/>
          <w14:shadow w14:blurRad="50800" w14:dist="38100" w14:dir="2700000" w14:sx="100000" w14:sy="100000" w14:kx="0" w14:ky="0" w14:algn="tl">
            <w14:srgbClr w14:val="000000">
              <w14:alpha w14:val="60000"/>
            </w14:srgbClr>
          </w14:shadow>
        </w:rPr>
        <w:t xml:space="preserve">Част </w:t>
      </w:r>
      <w:r>
        <w:rPr>
          <w:rFonts w:asciiTheme="minorHAnsi" w:hAnsiTheme="minorHAnsi" w:cstheme="minorHAnsi"/>
          <w:color w:val="000000" w:themeColor="text1"/>
          <w:sz w:val="32"/>
          <w:szCs w:val="32"/>
          <w:lang w:val="bg-BG"/>
          <w14:shadow w14:blurRad="50800" w14:dist="38100" w14:dir="2700000" w14:sx="100000" w14:sy="100000" w14:kx="0" w14:ky="0" w14:algn="tl">
            <w14:srgbClr w14:val="000000">
              <w14:alpha w14:val="60000"/>
            </w14:srgbClr>
          </w14:shadow>
        </w:rPr>
        <w:t>2</w:t>
      </w:r>
    </w:p>
    <w:p w14:paraId="177190FB" w14:textId="4706957F" w:rsidR="005F35AF" w:rsidRPr="005F35AF" w:rsidRDefault="005F35AF" w:rsidP="005F35AF">
      <w:pPr>
        <w:jc w:val="center"/>
        <w:rPr>
          <w:rFonts w:asciiTheme="minorHAnsi" w:hAnsiTheme="minorHAnsi" w:cstheme="minorHAnsi"/>
          <w:color w:val="000000" w:themeColor="text1"/>
          <w:sz w:val="28"/>
          <w:szCs w:val="28"/>
          <w:lang w:val="bg-BG"/>
          <w14:shadow w14:blurRad="50800" w14:dist="38100" w14:dir="2700000" w14:sx="100000" w14:sy="100000" w14:kx="0" w14:ky="0" w14:algn="tl">
            <w14:srgbClr w14:val="000000">
              <w14:alpha w14:val="60000"/>
            </w14:srgbClr>
          </w14:shadow>
        </w:rPr>
      </w:pPr>
      <w:r w:rsidRPr="00320B10">
        <w:rPr>
          <w:rFonts w:asciiTheme="minorHAnsi" w:hAnsiTheme="minorHAnsi" w:cstheme="minorHAnsi"/>
          <w:color w:val="000000" w:themeColor="text1"/>
          <w:sz w:val="28"/>
          <w:szCs w:val="28"/>
          <w:lang w:val="bg-BG"/>
          <w14:shadow w14:blurRad="50800" w14:dist="38100" w14:dir="2700000" w14:sx="100000" w14:sy="100000" w14:kx="0" w14:ky="0" w14:algn="tl">
            <w14:srgbClr w14:val="000000">
              <w14:alpha w14:val="60000"/>
            </w14:srgbClr>
          </w14:shadow>
        </w:rPr>
        <w:t>МЕДИТАЦИИ</w:t>
      </w:r>
    </w:p>
    <w:p w14:paraId="7921559F" w14:textId="10DBA9DC" w:rsidR="00821082" w:rsidRPr="00821082" w:rsidRDefault="00821082" w:rsidP="005F35AF">
      <w:pPr>
        <w:spacing w:before="120"/>
        <w:jc w:val="center"/>
        <w:rPr>
          <w:rFonts w:asciiTheme="minorHAnsi" w:hAnsiTheme="minorHAnsi" w:cstheme="minorHAnsi"/>
          <w:sz w:val="28"/>
          <w:szCs w:val="28"/>
          <w:lang w:val="bg-BG"/>
        </w:rPr>
      </w:pPr>
      <w:r w:rsidRPr="00821082">
        <w:rPr>
          <w:rFonts w:asciiTheme="minorHAnsi" w:hAnsiTheme="minorHAnsi" w:cstheme="minorHAnsi"/>
          <w:b/>
          <w:sz w:val="28"/>
          <w:szCs w:val="28"/>
          <w:lang w:val="bg-BG"/>
        </w:rPr>
        <w:t>Въведение</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950"/>
      </w:tblGrid>
      <w:tr w:rsidR="00821082" w:rsidRPr="00CA7827" w14:paraId="33376233" w14:textId="77777777" w:rsidTr="005E4679">
        <w:tc>
          <w:tcPr>
            <w:tcW w:w="4860" w:type="dxa"/>
            <w:tcMar>
              <w:left w:w="144" w:type="dxa"/>
              <w:right w:w="144" w:type="dxa"/>
            </w:tcMar>
          </w:tcPr>
          <w:p w14:paraId="4653D108" w14:textId="2419A2D3" w:rsidR="00821082" w:rsidRPr="008B72B8" w:rsidRDefault="00165394" w:rsidP="008207DD">
            <w:pPr>
              <w:spacing w:before="120" w:after="0" w:line="240" w:lineRule="auto"/>
              <w:ind w:left="-149" w:right="34"/>
              <w:jc w:val="both"/>
              <w:rPr>
                <w:sz w:val="20"/>
                <w:szCs w:val="20"/>
                <w:lang w:val="bg-BG"/>
              </w:rPr>
            </w:pPr>
            <w:r w:rsidRPr="002E37CD">
              <w:rPr>
                <w:rFonts w:ascii="Verdana" w:hAnsi="Verdana"/>
                <w:noProof/>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00736" behindDoc="0" locked="0" layoutInCell="1" allowOverlap="1" wp14:anchorId="6EBEFA64" wp14:editId="1E20EFC6">
                  <wp:simplePos x="0" y="0"/>
                  <wp:positionH relativeFrom="column">
                    <wp:posOffset>1641475</wp:posOffset>
                  </wp:positionH>
                  <wp:positionV relativeFrom="paragraph">
                    <wp:posOffset>1374444</wp:posOffset>
                  </wp:positionV>
                  <wp:extent cx="2691130" cy="603885"/>
                  <wp:effectExtent l="0" t="0" r="0" b="5715"/>
                  <wp:wrapNone/>
                  <wp:docPr id="762" name="Picture 0" descr="Appl.gif">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ppl.gif">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91130" cy="603885"/>
                          </a:xfrm>
                          <a:prstGeom prst="rect">
                            <a:avLst/>
                          </a:prstGeom>
                          <a:noFill/>
                          <a:ln>
                            <a:noFill/>
                          </a:ln>
                        </pic:spPr>
                      </pic:pic>
                    </a:graphicData>
                  </a:graphic>
                  <wp14:sizeRelH relativeFrom="page">
                    <wp14:pctWidth>0</wp14:pctWidth>
                  </wp14:sizeRelH>
                  <wp14:sizeRelV relativeFrom="page">
                    <wp14:pctHeight>0</wp14:pctHeight>
                  </wp14:sizeRelV>
                </wp:anchor>
              </w:drawing>
            </w:r>
            <w:r w:rsidR="008B72B8" w:rsidRPr="002E37CD">
              <w:rPr>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Комуникациите</w:t>
            </w:r>
            <w:r w:rsidR="008B72B8" w:rsidRPr="008B72B8">
              <w:rPr>
                <w:sz w:val="20"/>
                <w:szCs w:val="20"/>
                <w:lang w:val="bg-BG"/>
              </w:rPr>
              <w:t xml:space="preserve">. </w:t>
            </w:r>
            <w:r w:rsidR="00821082" w:rsidRPr="008B72B8">
              <w:rPr>
                <w:sz w:val="20"/>
                <w:szCs w:val="20"/>
                <w:lang w:val="bg-BG"/>
              </w:rPr>
              <w:t xml:space="preserve">Ние живеем в динамично време. Тази динамика на живота не е позната на цивилизацията в кратката ѝ история. Интернет и </w:t>
            </w:r>
            <w:r w:rsidR="00821082" w:rsidRPr="008B72B8">
              <w:rPr>
                <w:sz w:val="20"/>
                <w:szCs w:val="20"/>
              </w:rPr>
              <w:t>Google</w:t>
            </w:r>
            <w:r w:rsidR="00821082" w:rsidRPr="008B72B8">
              <w:rPr>
                <w:sz w:val="20"/>
                <w:szCs w:val="20"/>
                <w:lang w:val="bg-BG"/>
              </w:rPr>
              <w:t xml:space="preserve"> ли </w:t>
            </w:r>
            <w:r w:rsidR="00E94731" w:rsidRPr="008B72B8">
              <w:rPr>
                <w:sz w:val="20"/>
                <w:szCs w:val="20"/>
                <w:lang w:val="bg-BG"/>
              </w:rPr>
              <w:t>с</w:t>
            </w:r>
            <w:r w:rsidR="00821082" w:rsidRPr="008B72B8">
              <w:rPr>
                <w:sz w:val="20"/>
                <w:szCs w:val="20"/>
                <w:lang w:val="bg-BG"/>
              </w:rPr>
              <w:t>а допринесли за това или те са резултат от него? Хората днес са наистина съвсем различни от живелите преди 20 години или от онези от преди войната. Комуникациите правят революция, стават все по-евтини и достъпни за всеки</w:t>
            </w:r>
            <w:r w:rsidR="008207DD" w:rsidRPr="008B72B8">
              <w:rPr>
                <w:sz w:val="20"/>
                <w:szCs w:val="20"/>
                <w:lang w:val="bg-BG"/>
              </w:rPr>
              <w:t>.</w:t>
            </w:r>
            <w:r w:rsidR="005E4679" w:rsidRPr="008B72B8">
              <w:rPr>
                <w:sz w:val="20"/>
                <w:szCs w:val="20"/>
                <w:lang w:val="bg-BG"/>
              </w:rPr>
              <w:t xml:space="preserve"> </w:t>
            </w:r>
            <w:r w:rsidR="00FA6CE1">
              <w:rPr>
                <w:sz w:val="20"/>
                <w:szCs w:val="20"/>
                <w:lang w:val="bg-BG"/>
              </w:rPr>
              <w:t>Ако</w:t>
            </w:r>
            <w:r w:rsidR="00FA6CE1" w:rsidRPr="00821082">
              <w:rPr>
                <w:sz w:val="20"/>
                <w:szCs w:val="20"/>
                <w:lang w:val="bg-BG"/>
              </w:rPr>
              <w:t xml:space="preserve"> един път</w:t>
            </w:r>
            <w:r w:rsidR="00FA6CE1">
              <w:rPr>
                <w:sz w:val="20"/>
                <w:szCs w:val="20"/>
                <w:lang w:val="bg-BG"/>
              </w:rPr>
              <w:t xml:space="preserve"> </w:t>
            </w:r>
            <w:r w:rsidR="00FA6CE1" w:rsidRPr="00821082">
              <w:rPr>
                <w:sz w:val="20"/>
                <w:szCs w:val="20"/>
                <w:lang w:val="bg-BG"/>
              </w:rPr>
              <w:t xml:space="preserve">почувствате прилива на енергия и свобода, или на първия очакван резултат, каквото и да </w:t>
            </w:r>
          </w:p>
        </w:tc>
        <w:tc>
          <w:tcPr>
            <w:tcW w:w="4950" w:type="dxa"/>
            <w:tcMar>
              <w:left w:w="144" w:type="dxa"/>
              <w:right w:w="144" w:type="dxa"/>
            </w:tcMar>
          </w:tcPr>
          <w:p w14:paraId="0C9B0C66" w14:textId="3408C976" w:rsidR="00821082" w:rsidRPr="008D5FE8" w:rsidRDefault="00FA6CE1" w:rsidP="005E4679">
            <w:pPr>
              <w:spacing w:before="120" w:after="0" w:line="240" w:lineRule="auto"/>
              <w:ind w:right="-76"/>
              <w:jc w:val="both"/>
              <w:rPr>
                <w:rFonts w:ascii="Verdana" w:hAnsi="Verdana"/>
                <w:sz w:val="20"/>
                <w:szCs w:val="20"/>
                <w:lang w:val="bg-BG"/>
              </w:rPr>
            </w:pPr>
            <w:r>
              <w:rPr>
                <w:sz w:val="20"/>
                <w:szCs w:val="20"/>
                <w:lang w:val="bg-BG"/>
              </w:rPr>
              <w:t>е т</w:t>
            </w:r>
            <w:r w:rsidR="00D74E2E">
              <w:rPr>
                <w:sz w:val="20"/>
                <w:szCs w:val="20"/>
                <w:lang w:val="bg-BG"/>
              </w:rPr>
              <w:t xml:space="preserve">ой, значи </w:t>
            </w:r>
            <w:r w:rsidR="00D74E2E" w:rsidRPr="00821082">
              <w:rPr>
                <w:sz w:val="20"/>
                <w:szCs w:val="20"/>
                <w:lang w:val="bg-BG"/>
              </w:rPr>
              <w:t xml:space="preserve">че просто </w:t>
            </w:r>
            <w:r w:rsidR="00D74E2E">
              <w:rPr>
                <w:sz w:val="20"/>
                <w:szCs w:val="20"/>
                <w:lang w:val="bg-BG"/>
              </w:rPr>
              <w:t xml:space="preserve">вие </w:t>
            </w:r>
            <w:r w:rsidR="00D74E2E" w:rsidRPr="00821082">
              <w:rPr>
                <w:sz w:val="20"/>
                <w:szCs w:val="20"/>
                <w:lang w:val="bg-BG"/>
              </w:rPr>
              <w:t xml:space="preserve">най-много и в този момент се нуждае от медитации. </w:t>
            </w:r>
            <w:r w:rsidR="008B72B8">
              <w:rPr>
                <w:sz w:val="20"/>
                <w:szCs w:val="20"/>
                <w:lang w:val="bg-BG"/>
              </w:rPr>
              <w:t>Вие</w:t>
            </w:r>
            <w:r w:rsidR="00290532">
              <w:rPr>
                <w:sz w:val="20"/>
                <w:szCs w:val="20"/>
                <w:lang w:val="bg-BG"/>
              </w:rPr>
              <w:t xml:space="preserve"> и</w:t>
            </w:r>
            <w:r w:rsidR="00290532" w:rsidRPr="00821082">
              <w:rPr>
                <w:sz w:val="20"/>
                <w:szCs w:val="20"/>
                <w:lang w:val="bg-BG"/>
              </w:rPr>
              <w:t xml:space="preserve"> без част </w:t>
            </w:r>
            <w:r w:rsidR="00290532" w:rsidRPr="008D5FE8">
              <w:rPr>
                <w:b/>
                <w:bCs/>
                <w:sz w:val="20"/>
                <w:szCs w:val="20"/>
                <w:lang w:val="bg-BG"/>
              </w:rPr>
              <w:t>МЕДИТАЦИЯ</w:t>
            </w:r>
            <w:r w:rsidR="00290532" w:rsidRPr="00821082">
              <w:rPr>
                <w:sz w:val="20"/>
                <w:szCs w:val="20"/>
                <w:lang w:val="bg-BG"/>
              </w:rPr>
              <w:t xml:space="preserve"> </w:t>
            </w:r>
            <w:r w:rsidR="00290532">
              <w:rPr>
                <w:sz w:val="20"/>
                <w:szCs w:val="20"/>
                <w:lang w:val="bg-BG"/>
              </w:rPr>
              <w:t xml:space="preserve">можете </w:t>
            </w:r>
            <w:r w:rsidR="00290532" w:rsidRPr="00821082">
              <w:rPr>
                <w:sz w:val="20"/>
                <w:szCs w:val="20"/>
                <w:lang w:val="bg-BG"/>
              </w:rPr>
              <w:t>да</w:t>
            </w:r>
            <w:r w:rsidR="00290532">
              <w:rPr>
                <w:sz w:val="20"/>
                <w:szCs w:val="20"/>
                <w:lang w:val="bg-BG"/>
              </w:rPr>
              <w:t xml:space="preserve"> </w:t>
            </w:r>
            <w:r w:rsidR="00290532" w:rsidRPr="00821082">
              <w:rPr>
                <w:sz w:val="20"/>
                <w:szCs w:val="20"/>
                <w:lang w:val="bg-BG"/>
              </w:rPr>
              <w:t>се доближи</w:t>
            </w:r>
            <w:r w:rsidR="00290532">
              <w:rPr>
                <w:sz w:val="20"/>
                <w:szCs w:val="20"/>
                <w:lang w:val="bg-BG"/>
              </w:rPr>
              <w:t>те</w:t>
            </w:r>
            <w:r w:rsidR="00290532" w:rsidRPr="00821082">
              <w:rPr>
                <w:sz w:val="20"/>
                <w:szCs w:val="20"/>
                <w:lang w:val="bg-BG"/>
              </w:rPr>
              <w:t xml:space="preserve"> до идеята и резултата от т.нар</w:t>
            </w:r>
            <w:r w:rsidR="00290532">
              <w:rPr>
                <w:lang w:val="bg-BG"/>
              </w:rPr>
              <w:t xml:space="preserve">. </w:t>
            </w:r>
            <w:r w:rsidR="00290532" w:rsidRPr="0098642E">
              <w:rPr>
                <w:b/>
                <w:sz w:val="20"/>
                <w:szCs w:val="20"/>
                <w:lang w:val="bg-BG"/>
              </w:rPr>
              <w:t>позитивен разум.</w:t>
            </w:r>
            <w:r w:rsidR="00290532" w:rsidRPr="00821082">
              <w:rPr>
                <w:sz w:val="20"/>
                <w:szCs w:val="20"/>
                <w:lang w:val="bg-BG"/>
              </w:rPr>
              <w:t xml:space="preserve"> </w:t>
            </w:r>
            <w:r w:rsidR="00290532">
              <w:rPr>
                <w:sz w:val="20"/>
                <w:szCs w:val="20"/>
                <w:lang w:val="bg-BG"/>
              </w:rPr>
              <w:t>Но, резултатът от медитирането е уникален</w:t>
            </w:r>
            <w:r w:rsidR="00290532" w:rsidRPr="00290532">
              <w:rPr>
                <w:sz w:val="20"/>
                <w:szCs w:val="20"/>
                <w:lang w:val="bg-BG"/>
              </w:rPr>
              <w:t xml:space="preserve">. </w:t>
            </w:r>
            <w:r w:rsidR="008B72B8">
              <w:rPr>
                <w:sz w:val="20"/>
                <w:szCs w:val="20"/>
                <w:lang w:val="bg-BG"/>
              </w:rPr>
              <w:t>Мо</w:t>
            </w:r>
            <w:r w:rsidR="00290532">
              <w:rPr>
                <w:sz w:val="20"/>
                <w:szCs w:val="20"/>
                <w:lang w:val="bg-BG"/>
              </w:rPr>
              <w:t>же</w:t>
            </w:r>
            <w:r w:rsidR="008B72B8">
              <w:rPr>
                <w:sz w:val="20"/>
                <w:szCs w:val="20"/>
                <w:lang w:val="bg-BG"/>
              </w:rPr>
              <w:t>те</w:t>
            </w:r>
            <w:r w:rsidR="00290532">
              <w:rPr>
                <w:sz w:val="20"/>
                <w:szCs w:val="20"/>
                <w:lang w:val="bg-BG"/>
              </w:rPr>
              <w:t xml:space="preserve"> да</w:t>
            </w:r>
            <w:r w:rsidR="00290532" w:rsidRPr="00821082">
              <w:rPr>
                <w:sz w:val="20"/>
                <w:szCs w:val="20"/>
                <w:lang w:val="bg-BG"/>
              </w:rPr>
              <w:t xml:space="preserve"> </w:t>
            </w:r>
            <w:r w:rsidR="00290532">
              <w:rPr>
                <w:sz w:val="20"/>
                <w:szCs w:val="20"/>
                <w:lang w:val="bg-BG"/>
              </w:rPr>
              <w:t>започнете с</w:t>
            </w:r>
            <w:r w:rsidR="00290532" w:rsidRPr="00821082">
              <w:rPr>
                <w:sz w:val="20"/>
                <w:szCs w:val="20"/>
                <w:lang w:val="bg-BG"/>
              </w:rPr>
              <w:t xml:space="preserve"> най-лесните и постижими медитативни упражнения</w:t>
            </w:r>
            <w:r w:rsidR="00290532">
              <w:rPr>
                <w:sz w:val="20"/>
                <w:szCs w:val="20"/>
                <w:lang w:val="bg-BG"/>
              </w:rPr>
              <w:t xml:space="preserve">. </w:t>
            </w:r>
            <w:r w:rsidR="00821082" w:rsidRPr="00821082">
              <w:rPr>
                <w:sz w:val="20"/>
                <w:szCs w:val="20"/>
                <w:lang w:val="bg-BG"/>
              </w:rPr>
              <w:t>Затова в тази част с</w:t>
            </w:r>
            <w:r w:rsidR="008D5FE8">
              <w:rPr>
                <w:sz w:val="20"/>
                <w:szCs w:val="20"/>
                <w:lang w:val="bg-BG"/>
              </w:rPr>
              <w:t>а</w:t>
            </w:r>
            <w:r w:rsidR="00821082" w:rsidRPr="00821082">
              <w:rPr>
                <w:sz w:val="20"/>
                <w:szCs w:val="20"/>
                <w:lang w:val="bg-BG"/>
              </w:rPr>
              <w:t xml:space="preserve"> избра</w:t>
            </w:r>
            <w:r w:rsidR="008D5FE8">
              <w:rPr>
                <w:sz w:val="20"/>
                <w:szCs w:val="20"/>
                <w:lang w:val="bg-BG"/>
              </w:rPr>
              <w:t>ни</w:t>
            </w:r>
            <w:r w:rsidR="00821082" w:rsidRPr="00821082">
              <w:rPr>
                <w:sz w:val="20"/>
                <w:szCs w:val="20"/>
                <w:lang w:val="bg-BG"/>
              </w:rPr>
              <w:t xml:space="preserve"> само най-необходимото и най-лесното за научаване </w:t>
            </w:r>
            <w:r w:rsidR="0098642E">
              <w:rPr>
                <w:sz w:val="20"/>
                <w:szCs w:val="20"/>
                <w:lang w:val="bg-BG"/>
              </w:rPr>
              <w:t xml:space="preserve">медитиране </w:t>
            </w:r>
            <w:r w:rsidR="00821082" w:rsidRPr="00821082">
              <w:rPr>
                <w:sz w:val="20"/>
                <w:szCs w:val="20"/>
                <w:lang w:val="bg-BG"/>
              </w:rPr>
              <w:t>и в същото време достатъчно ефективн</w:t>
            </w:r>
            <w:r w:rsidR="0098642E">
              <w:rPr>
                <w:sz w:val="20"/>
                <w:szCs w:val="20"/>
                <w:lang w:val="bg-BG"/>
              </w:rPr>
              <w:t>и</w:t>
            </w:r>
            <w:r w:rsidR="00821082" w:rsidRPr="00821082">
              <w:rPr>
                <w:sz w:val="20"/>
                <w:szCs w:val="20"/>
                <w:lang w:val="bg-BG"/>
              </w:rPr>
              <w:t>.</w:t>
            </w:r>
            <w:r w:rsidR="00821082">
              <w:rPr>
                <w:rFonts w:ascii="Verdana" w:hAnsi="Verdana"/>
                <w:lang w:val="bg-BG"/>
              </w:rPr>
              <w:t xml:space="preserve"> </w:t>
            </w:r>
          </w:p>
        </w:tc>
      </w:tr>
    </w:tbl>
    <w:p w14:paraId="08D34677" w14:textId="701D036F" w:rsidR="001442A9" w:rsidRPr="00DA0DC9" w:rsidRDefault="001442A9" w:rsidP="00F85879">
      <w:pPr>
        <w:rPr>
          <w:rFonts w:ascii="Cambria" w:hAnsi="Cambria"/>
          <w:lang w:val="bg-BG"/>
        </w:rPr>
      </w:pPr>
    </w:p>
    <w:p w14:paraId="65DA25C3" w14:textId="57ECB702" w:rsidR="001442A9" w:rsidRPr="00DA0DC9" w:rsidRDefault="001442A9" w:rsidP="00F85879">
      <w:pPr>
        <w:rPr>
          <w:rFonts w:ascii="Cambria" w:hAnsi="Cambria"/>
          <w:lang w:val="bg-BG"/>
        </w:rPr>
      </w:pPr>
    </w:p>
    <w:p w14:paraId="026AB6FB" w14:textId="63F7E270" w:rsidR="00277080" w:rsidRDefault="00CA6980" w:rsidP="00A27D5D">
      <w:pPr>
        <w:spacing w:before="120"/>
        <w:jc w:val="center"/>
        <w:rPr>
          <w:rFonts w:ascii="Verdana" w:hAnsi="Verdana"/>
          <w:sz w:val="20"/>
          <w:szCs w:val="20"/>
          <w:lang w:val="bg-BG"/>
        </w:rPr>
      </w:pPr>
      <w:r w:rsidRPr="00CA6980">
        <w:rPr>
          <w:rFonts w:ascii="Verdana" w:hAnsi="Verdana"/>
          <w:smallCaps/>
          <w:lang w:val="bg-BG"/>
          <w14:shadow w14:blurRad="50800" w14:dist="38100" w14:dir="2700000" w14:sx="100000" w14:sy="100000" w14:kx="0" w14:ky="0" w14:algn="tl">
            <w14:srgbClr w14:val="000000">
              <w14:alpha w14:val="60000"/>
            </w14:srgbClr>
          </w14:shadow>
        </w:rPr>
        <w:t>МЕДИТАЦИЯ</w:t>
      </w:r>
      <w:r>
        <w:rPr>
          <w:rFonts w:ascii="Verdana" w:hAnsi="Verdana"/>
          <w:sz w:val="20"/>
          <w:szCs w:val="20"/>
          <w:lang w:val="bg-BG"/>
        </w:rPr>
        <w:t xml:space="preserve"> </w:t>
      </w:r>
      <w:r w:rsidRPr="00CA6980">
        <w:rPr>
          <w:rFonts w:ascii="Verdana" w:hAnsi="Verdana"/>
          <w:smallCaps/>
          <w:lang w:val="bg-BG"/>
          <w14:shadow w14:blurRad="50800" w14:dist="38100" w14:dir="2700000" w14:sx="100000" w14:sy="100000" w14:kx="0" w14:ky="0" w14:algn="tl">
            <w14:srgbClr w14:val="000000">
              <w14:alpha w14:val="60000"/>
            </w14:srgbClr>
          </w14:shadow>
        </w:rPr>
        <w:t>И МОЛИТВА</w:t>
      </w:r>
    </w:p>
    <w:p w14:paraId="7AC9DD6C" w14:textId="5D118F49" w:rsidR="00CA6980" w:rsidRDefault="00CA6980" w:rsidP="00CA6980">
      <w:pPr>
        <w:spacing w:before="120" w:line="264" w:lineRule="auto"/>
        <w:ind w:firstLine="720"/>
        <w:jc w:val="both"/>
        <w:rPr>
          <w:rFonts w:ascii="Verdana" w:hAnsi="Verdana"/>
          <w:sz w:val="20"/>
          <w:szCs w:val="20"/>
          <w:lang w:val="bg-BG"/>
        </w:rPr>
      </w:pPr>
      <w:r>
        <w:rPr>
          <w:rFonts w:ascii="Verdana" w:hAnsi="Verdana"/>
          <w:sz w:val="20"/>
          <w:szCs w:val="20"/>
          <w:lang w:val="bg-BG"/>
        </w:rPr>
        <w:t>Медитацията е състояние, при което човек стига до голям вътрешен покой, до едно хармонизиране на всичко и до дълбоко проникване в себе си. По този начин той прави връзка с енергийното поле на Света и така получава в себе си това, което трябва да направи или онова, което го настройва тревожно, негативно, усещане за опасност. Но, при неподготвения човек може да стане грешка – да провокира своето подсъзнание</w:t>
      </w:r>
      <w:r w:rsidR="0066252B">
        <w:rPr>
          <w:rFonts w:ascii="Verdana" w:hAnsi="Verdana"/>
          <w:sz w:val="20"/>
          <w:szCs w:val="20"/>
          <w:lang w:val="bg-BG"/>
        </w:rPr>
        <w:t xml:space="preserve"> да му внуши нещо, което той много иска, също като при някои бизнесмени, които някак нагласят очакваните резултати от желана инвестиция. Молитвата, ако </w:t>
      </w:r>
      <w:r w:rsidR="0012461B">
        <w:rPr>
          <w:rFonts w:ascii="Verdana" w:hAnsi="Verdana"/>
          <w:sz w:val="20"/>
          <w:szCs w:val="20"/>
          <w:lang w:val="bg-BG"/>
        </w:rPr>
        <w:t>я</w:t>
      </w:r>
      <w:r w:rsidR="0066252B">
        <w:rPr>
          <w:rFonts w:ascii="Verdana" w:hAnsi="Verdana"/>
          <w:sz w:val="20"/>
          <w:szCs w:val="20"/>
          <w:lang w:val="bg-BG"/>
        </w:rPr>
        <w:t xml:space="preserve"> правите, трябва да бъде много чиста, искрена и от цялото сърце.</w:t>
      </w:r>
    </w:p>
    <w:p w14:paraId="316C2C61" w14:textId="37B6CC56" w:rsidR="00E94731" w:rsidRPr="00E94731" w:rsidRDefault="00E94731" w:rsidP="0098642E">
      <w:pPr>
        <w:spacing w:before="120" w:line="264" w:lineRule="auto"/>
        <w:ind w:firstLine="450"/>
        <w:jc w:val="both"/>
        <w:rPr>
          <w:rFonts w:ascii="Verdana" w:hAnsi="Verdana"/>
          <w:sz w:val="20"/>
          <w:szCs w:val="20"/>
          <w:lang w:val="bg-BG"/>
        </w:rPr>
      </w:pPr>
      <w:r w:rsidRPr="00E94731">
        <w:rPr>
          <w:rFonts w:ascii="Verdana" w:hAnsi="Verdana"/>
          <w:sz w:val="20"/>
          <w:szCs w:val="20"/>
          <w:lang w:val="bg-BG"/>
        </w:rPr>
        <w:t>Тибетската медицина</w:t>
      </w:r>
      <w:r w:rsidRPr="006A6895">
        <w:rPr>
          <w:rFonts w:ascii="Verdana" w:hAnsi="Verdana"/>
          <w:b/>
          <w:bCs/>
          <w:color w:val="C00000"/>
          <w:sz w:val="22"/>
          <w:szCs w:val="22"/>
          <w:lang w:val="bg-BG"/>
        </w:rPr>
        <w:t xml:space="preserve"> </w:t>
      </w:r>
      <w:r w:rsidRPr="00E94731">
        <w:rPr>
          <w:rFonts w:ascii="Verdana" w:hAnsi="Verdana"/>
          <w:sz w:val="20"/>
          <w:szCs w:val="20"/>
          <w:lang w:val="bg-BG"/>
        </w:rPr>
        <w:t>гледа на болестите като на препятствия, спиращи потока на цен</w:t>
      </w:r>
      <w:r w:rsidRPr="00E94731">
        <w:rPr>
          <w:rFonts w:ascii="Verdana" w:hAnsi="Verdana"/>
          <w:sz w:val="20"/>
          <w:szCs w:val="20"/>
          <w:lang w:val="bg-BG"/>
        </w:rPr>
        <w:softHyphen/>
        <w:t>ната жизнена енергия. Вредата, която умствените проблеми причиняват на здравословното ни състояние, е равностойна на физическо увреждане. За излекуване на тази травма и създаване на добро здраве трябва да култивираме положителната нагласа. Тя увеличава количествата физи</w:t>
      </w:r>
      <w:r w:rsidRPr="00E94731">
        <w:rPr>
          <w:rFonts w:ascii="Verdana" w:hAnsi="Verdana"/>
          <w:sz w:val="20"/>
          <w:szCs w:val="20"/>
          <w:lang w:val="bg-BG"/>
        </w:rPr>
        <w:softHyphen/>
        <w:t>ческа и психична енергия, от която можем да черпим или с други думи, „да се извърши духовна трансформация и да се снеме божествената природа и божествения живот в менталната, виталната и физическата природа и живота на чове</w:t>
      </w:r>
      <w:r w:rsidRPr="00E94731">
        <w:rPr>
          <w:rFonts w:ascii="Verdana" w:hAnsi="Verdana"/>
          <w:sz w:val="20"/>
          <w:szCs w:val="20"/>
          <w:lang w:val="bg-BG"/>
        </w:rPr>
        <w:softHyphen/>
        <w:t>чеството”. Това се постига съзнателно като се разшири честотния спектър на енергийния канал и през не</w:t>
      </w:r>
      <w:r w:rsidR="004A3E9C">
        <w:rPr>
          <w:rFonts w:ascii="Verdana" w:hAnsi="Verdana"/>
          <w:sz w:val="20"/>
          <w:szCs w:val="20"/>
          <w:lang w:val="bg-BG"/>
        </w:rPr>
        <w:t>г</w:t>
      </w:r>
      <w:r w:rsidRPr="00E94731">
        <w:rPr>
          <w:rFonts w:ascii="Verdana" w:hAnsi="Verdana"/>
          <w:sz w:val="20"/>
          <w:szCs w:val="20"/>
          <w:lang w:val="bg-BG"/>
        </w:rPr>
        <w:t>о осъзнато пуснете енергийния поток. Човек по принцип има тази наг</w:t>
      </w:r>
      <w:r w:rsidRPr="00E94731">
        <w:rPr>
          <w:rFonts w:ascii="Verdana" w:hAnsi="Verdana"/>
          <w:sz w:val="20"/>
          <w:szCs w:val="20"/>
          <w:lang w:val="bg-BG"/>
        </w:rPr>
        <w:softHyphen/>
        <w:t xml:space="preserve">ласа, но тя е в зачатъчно или закърняло състояние. Това </w:t>
      </w:r>
      <w:r w:rsidR="002E37CD">
        <w:rPr>
          <w:rFonts w:ascii="Verdana" w:hAnsi="Verdana"/>
          <w:sz w:val="20"/>
          <w:szCs w:val="20"/>
          <w:lang w:val="bg-BG"/>
        </w:rPr>
        <w:t xml:space="preserve">необходимо </w:t>
      </w:r>
      <w:r w:rsidRPr="00E94731">
        <w:rPr>
          <w:rFonts w:ascii="Verdana" w:hAnsi="Verdana"/>
          <w:sz w:val="20"/>
          <w:szCs w:val="20"/>
          <w:lang w:val="bg-BG"/>
        </w:rPr>
        <w:t xml:space="preserve">култивиране се нарича </w:t>
      </w:r>
      <w:r w:rsidRPr="00CC64B6">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меди</w:t>
      </w:r>
      <w:r w:rsidRPr="00CC64B6">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oftHyphen/>
        <w:t>тация</w:t>
      </w:r>
      <w:r w:rsidRPr="00E94731">
        <w:rPr>
          <w:rFonts w:ascii="Verdana" w:hAnsi="Verdana"/>
          <w:sz w:val="20"/>
          <w:szCs w:val="20"/>
          <w:lang w:val="bg-BG"/>
        </w:rPr>
        <w:t>.</w:t>
      </w:r>
    </w:p>
    <w:p w14:paraId="7D3C833C" w14:textId="5D0B4CAA" w:rsidR="00A27D5D" w:rsidRDefault="00165394" w:rsidP="000D16FF">
      <w:pPr>
        <w:spacing w:before="60" w:line="264" w:lineRule="auto"/>
        <w:ind w:firstLine="450"/>
        <w:jc w:val="both"/>
        <w:rPr>
          <w:rFonts w:ascii="Verdana" w:hAnsi="Verdana"/>
          <w:sz w:val="20"/>
          <w:szCs w:val="20"/>
          <w:lang w:val="bg-BG"/>
        </w:rPr>
      </w:pPr>
      <w:r w:rsidRPr="00165394">
        <w:rPr>
          <w:rFonts w:ascii="Verdana" w:hAnsi="Verdana"/>
          <w:sz w:val="20"/>
          <w:szCs w:val="20"/>
          <w:lang w:val="bg-BG"/>
        </w:rPr>
        <w:t xml:space="preserve"> </w:t>
      </w:r>
      <w:r>
        <w:rPr>
          <w:rFonts w:ascii="Verdana" w:hAnsi="Verdana"/>
          <w:sz w:val="20"/>
          <w:szCs w:val="20"/>
          <w:lang w:val="bg-BG"/>
        </w:rPr>
        <w:t>Преди да си създадете мнение по темата или да вземете някакво решение по нея, дори за обща култура</w:t>
      </w:r>
      <w:r w:rsidR="00B02437" w:rsidRPr="00B02437">
        <w:rPr>
          <w:rFonts w:ascii="Verdana" w:hAnsi="Verdana"/>
          <w:sz w:val="20"/>
          <w:szCs w:val="20"/>
          <w:lang w:val="bg-BG"/>
        </w:rPr>
        <w:t>:</w:t>
      </w:r>
      <w:r>
        <w:rPr>
          <w:rFonts w:ascii="Verdana" w:hAnsi="Verdana"/>
          <w:sz w:val="20"/>
          <w:szCs w:val="20"/>
          <w:lang w:val="bg-BG"/>
        </w:rPr>
        <w:t xml:space="preserve"> </w:t>
      </w:r>
    </w:p>
    <w:p w14:paraId="415CF633" w14:textId="5A768B1F" w:rsidR="00A27D5D" w:rsidRDefault="00A27D5D" w:rsidP="00A27D5D">
      <w:pPr>
        <w:pStyle w:val="ListParagraph"/>
        <w:numPr>
          <w:ilvl w:val="0"/>
          <w:numId w:val="17"/>
        </w:numPr>
        <w:spacing w:before="60" w:line="264" w:lineRule="auto"/>
        <w:contextualSpacing w:val="0"/>
        <w:jc w:val="both"/>
        <w:rPr>
          <w:rFonts w:ascii="Verdana" w:hAnsi="Verdana"/>
          <w:sz w:val="20"/>
          <w:szCs w:val="20"/>
          <w:lang w:val="bg-BG"/>
        </w:rPr>
      </w:pPr>
      <w:r>
        <w:rPr>
          <w:rFonts w:ascii="Verdana" w:hAnsi="Verdana"/>
          <w:sz w:val="20"/>
          <w:szCs w:val="20"/>
          <w:lang w:val="bg-BG"/>
        </w:rPr>
        <w:t xml:space="preserve">Практикувайте най-обикновеното и лесно – разумното и правилно </w:t>
      </w:r>
      <w:r w:rsidRPr="00A27D5D">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ДИШАНЕ</w:t>
      </w:r>
      <w:r>
        <w:rPr>
          <w:rFonts w:ascii="Verdana" w:hAnsi="Verdana"/>
          <w:sz w:val="20"/>
          <w:szCs w:val="20"/>
          <w:lang w:val="bg-BG"/>
        </w:rPr>
        <w:t>.</w:t>
      </w:r>
      <w:r w:rsidR="00160F8E">
        <w:rPr>
          <w:rFonts w:ascii="Verdana" w:hAnsi="Verdana"/>
          <w:sz w:val="20"/>
          <w:szCs w:val="20"/>
          <w:lang w:val="bg-BG"/>
        </w:rPr>
        <w:t xml:space="preserve"> То е основа на здравето и помага не само на всички участващи в дишането мускули и за разширяване на гръдния кош, но и увеличава количеството на червените кръвни телца, ускорява храносмилането, засилва обмяната на веществата и целия жизнен процес. Затова</w:t>
      </w:r>
      <w:r w:rsidR="00612D26">
        <w:rPr>
          <w:rFonts w:ascii="Verdana" w:hAnsi="Verdana"/>
          <w:sz w:val="20"/>
          <w:szCs w:val="20"/>
          <w:lang w:val="bg-BG"/>
        </w:rPr>
        <w:t>, макар и в съкратен описание,</w:t>
      </w:r>
      <w:r w:rsidR="00160F8E">
        <w:rPr>
          <w:rFonts w:ascii="Verdana" w:hAnsi="Verdana"/>
          <w:sz w:val="20"/>
          <w:szCs w:val="20"/>
          <w:lang w:val="bg-BG"/>
        </w:rPr>
        <w:t xml:space="preserve"> специално го включваме в това </w:t>
      </w:r>
      <w:r w:rsidR="00612D26">
        <w:rPr>
          <w:rFonts w:ascii="Verdana" w:hAnsi="Verdana"/>
          <w:sz w:val="20"/>
          <w:szCs w:val="20"/>
          <w:lang w:val="bg-BG"/>
        </w:rPr>
        <w:t>Р</w:t>
      </w:r>
      <w:r w:rsidR="00160F8E">
        <w:rPr>
          <w:rFonts w:ascii="Verdana" w:hAnsi="Verdana"/>
          <w:sz w:val="20"/>
          <w:szCs w:val="20"/>
          <w:lang w:val="bg-BG"/>
        </w:rPr>
        <w:t>ез</w:t>
      </w:r>
      <w:r w:rsidR="00612D26">
        <w:rPr>
          <w:rFonts w:ascii="Verdana" w:hAnsi="Verdana"/>
          <w:sz w:val="20"/>
          <w:szCs w:val="20"/>
          <w:lang w:val="bg-BG"/>
        </w:rPr>
        <w:t>ю</w:t>
      </w:r>
      <w:r w:rsidR="00160F8E">
        <w:rPr>
          <w:rFonts w:ascii="Verdana" w:hAnsi="Verdana"/>
          <w:sz w:val="20"/>
          <w:szCs w:val="20"/>
          <w:lang w:val="bg-BG"/>
        </w:rPr>
        <w:t xml:space="preserve">ме на </w:t>
      </w:r>
      <w:r w:rsidR="00612D26">
        <w:rPr>
          <w:rFonts w:ascii="Verdana" w:hAnsi="Verdana"/>
          <w:sz w:val="20"/>
          <w:szCs w:val="20"/>
          <w:lang w:val="bg-BG"/>
        </w:rPr>
        <w:t>Студиото.</w:t>
      </w:r>
    </w:p>
    <w:p w14:paraId="41DD5897" w14:textId="060FA25C" w:rsidR="00D0007B" w:rsidRDefault="00612D26" w:rsidP="00D0007B">
      <w:pPr>
        <w:pStyle w:val="ListParagraph"/>
        <w:tabs>
          <w:tab w:val="center" w:pos="6480"/>
        </w:tabs>
        <w:spacing w:before="60" w:line="264" w:lineRule="auto"/>
        <w:contextualSpacing w:val="0"/>
        <w:jc w:val="both"/>
        <w:rPr>
          <w:rFonts w:ascii="Verdana" w:hAnsi="Verdana"/>
          <w:sz w:val="20"/>
          <w:szCs w:val="20"/>
          <w:lang w:val="bg-BG"/>
        </w:rPr>
      </w:pPr>
      <w:r>
        <w:rPr>
          <w:rFonts w:ascii="Verdana" w:hAnsi="Verdana"/>
          <w:sz w:val="20"/>
          <w:szCs w:val="20"/>
          <w:lang w:val="bg-BG"/>
        </w:rPr>
        <w:t>„</w:t>
      </w:r>
      <w:r w:rsidR="00A27D5D">
        <w:rPr>
          <w:rFonts w:ascii="Verdana" w:hAnsi="Verdana"/>
          <w:sz w:val="20"/>
          <w:szCs w:val="20"/>
          <w:lang w:val="bg-BG"/>
        </w:rPr>
        <w:t xml:space="preserve">С разумно и правилно </w:t>
      </w:r>
      <w:r w:rsidR="00A27D5D" w:rsidRPr="00A27D5D">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дишане</w:t>
      </w:r>
      <w:r w:rsidR="00A27D5D">
        <w:rPr>
          <w:rFonts w:ascii="Verdana" w:hAnsi="Verdana"/>
          <w:sz w:val="20"/>
          <w:szCs w:val="20"/>
          <w:lang w:val="bg-BG"/>
        </w:rPr>
        <w:t>, човек може да измени и съдбата си – нервността и нетърпеливостта могат да се премахнат със специалните дихателни упражнения, с които се внася повече магнетизъм в организма.</w:t>
      </w:r>
      <w:r w:rsidR="00160F8E">
        <w:rPr>
          <w:rFonts w:ascii="Verdana" w:hAnsi="Verdana"/>
          <w:sz w:val="20"/>
          <w:szCs w:val="20"/>
          <w:lang w:val="bg-BG"/>
        </w:rPr>
        <w:t xml:space="preserve"> Умът трябва да е концентриран върху </w:t>
      </w:r>
      <w:r w:rsidR="00160F8E">
        <w:rPr>
          <w:rFonts w:ascii="Verdana" w:hAnsi="Verdana"/>
          <w:sz w:val="20"/>
          <w:szCs w:val="20"/>
          <w:lang w:val="bg-BG"/>
        </w:rPr>
        <w:lastRenderedPageBreak/>
        <w:t>една божествена, светла мисъл, защото възстановявайки вътрешната си хармония, ние влизаме във връзка с абсолютната хармонична среда, която съществува в Света</w:t>
      </w:r>
      <w:r>
        <w:rPr>
          <w:rFonts w:ascii="Verdana" w:hAnsi="Verdana"/>
          <w:sz w:val="20"/>
          <w:szCs w:val="20"/>
          <w:lang w:val="bg-BG"/>
        </w:rPr>
        <w:t>“</w:t>
      </w:r>
      <w:r w:rsidR="00160F8E">
        <w:rPr>
          <w:rFonts w:ascii="Verdana" w:hAnsi="Verdana"/>
          <w:sz w:val="20"/>
          <w:szCs w:val="20"/>
          <w:lang w:val="bg-BG"/>
        </w:rPr>
        <w:t>.</w:t>
      </w:r>
      <w:r w:rsidR="00890E42">
        <w:rPr>
          <w:rFonts w:ascii="Verdana" w:hAnsi="Verdana"/>
          <w:sz w:val="20"/>
          <w:szCs w:val="20"/>
          <w:lang w:val="bg-BG"/>
        </w:rPr>
        <w:t xml:space="preserve"> Всеки носи Бог в себе си.</w:t>
      </w:r>
      <w:r>
        <w:rPr>
          <w:rFonts w:ascii="Verdana" w:hAnsi="Verdana"/>
          <w:sz w:val="20"/>
          <w:szCs w:val="20"/>
          <w:lang w:val="bg-BG"/>
        </w:rPr>
        <w:t xml:space="preserve"> Поради това, че специфични условия и ограничения, като времетраене и пр., които задължително трябва да се спазват, тук препоръчваме само едно от тях, приложимо при разходка</w:t>
      </w:r>
      <w:r w:rsidR="000A428A">
        <w:rPr>
          <w:rFonts w:ascii="Verdana" w:hAnsi="Verdana"/>
          <w:sz w:val="20"/>
          <w:szCs w:val="20"/>
          <w:lang w:val="bg-BG"/>
        </w:rPr>
        <w:t>, но</w:t>
      </w:r>
      <w:r>
        <w:rPr>
          <w:rFonts w:ascii="Verdana" w:hAnsi="Verdana"/>
          <w:sz w:val="20"/>
          <w:szCs w:val="20"/>
          <w:lang w:val="bg-BG"/>
        </w:rPr>
        <w:t xml:space="preserve"> </w:t>
      </w:r>
      <w:r w:rsidRPr="000A428A">
        <w:rPr>
          <w:rFonts w:ascii="Verdana" w:hAnsi="Verdana"/>
          <w:sz w:val="20"/>
          <w:szCs w:val="20"/>
          <w:u w:val="single"/>
          <w:lang w:val="bg-BG"/>
        </w:rPr>
        <w:t>винаги с изправен гръбнак</w:t>
      </w:r>
      <w:r>
        <w:rPr>
          <w:rFonts w:ascii="Verdana" w:hAnsi="Verdana"/>
          <w:sz w:val="20"/>
          <w:szCs w:val="20"/>
          <w:lang w:val="bg-BG"/>
        </w:rPr>
        <w:t xml:space="preserve"> и </w:t>
      </w:r>
      <w:r w:rsidRPr="000A428A">
        <w:rPr>
          <w:rFonts w:ascii="Verdana" w:hAnsi="Verdana"/>
          <w:sz w:val="20"/>
          <w:szCs w:val="20"/>
          <w:u w:val="single"/>
          <w:lang w:val="bg-BG"/>
        </w:rPr>
        <w:t>винаги преди хранене</w:t>
      </w:r>
      <w:r>
        <w:rPr>
          <w:rFonts w:ascii="Verdana" w:hAnsi="Verdana"/>
          <w:sz w:val="20"/>
          <w:szCs w:val="20"/>
          <w:lang w:val="bg-BG"/>
        </w:rPr>
        <w:t>.</w:t>
      </w:r>
      <w:r w:rsidR="00D0007B" w:rsidRPr="00D0007B">
        <w:rPr>
          <w:rFonts w:ascii="Verdana" w:hAnsi="Verdana"/>
          <w:sz w:val="20"/>
          <w:szCs w:val="20"/>
          <w:lang w:val="bg-BG"/>
        </w:rPr>
        <w:t xml:space="preserve"> </w:t>
      </w:r>
      <w:r w:rsidR="00D0007B">
        <w:rPr>
          <w:rFonts w:ascii="Verdana" w:hAnsi="Verdana"/>
          <w:sz w:val="20"/>
          <w:szCs w:val="20"/>
          <w:lang w:val="bg-BG"/>
        </w:rPr>
        <w:tab/>
      </w:r>
      <w:r w:rsidR="00D0007B">
        <w:rPr>
          <w:rFonts w:ascii="Verdana" w:hAnsi="Verdana"/>
          <w:sz w:val="20"/>
          <w:szCs w:val="20"/>
          <w:lang w:val="bg-BG"/>
        </w:rPr>
        <w:sym w:font="Wingdings 3" w:char="F0DC"/>
      </w:r>
    </w:p>
    <w:p w14:paraId="5DFD914C" w14:textId="77777777" w:rsidR="00EB4D9F" w:rsidRPr="00051DD2" w:rsidRDefault="00D0007B" w:rsidP="00EB4D9F">
      <w:pPr>
        <w:pStyle w:val="ListParagraph"/>
        <w:tabs>
          <w:tab w:val="center" w:pos="5490"/>
        </w:tabs>
        <w:spacing w:line="264" w:lineRule="auto"/>
        <w:contextualSpacing w:val="0"/>
        <w:jc w:val="center"/>
        <w:rPr>
          <w:rFonts w:asciiTheme="minorHAnsi" w:hAnsiTheme="minorHAnsi" w:cstheme="minorHAnsi"/>
          <w:color w:val="000000" w:themeColor="text1"/>
          <w:sz w:val="21"/>
          <w:szCs w:val="21"/>
          <w:lang w:val="bg-BG"/>
        </w:rPr>
      </w:pPr>
      <w:r>
        <w:rPr>
          <w:rFonts w:asciiTheme="minorHAnsi" w:hAnsiTheme="minorHAnsi" w:cstheme="minorHAnsi"/>
          <w:sz w:val="20"/>
          <w:szCs w:val="20"/>
          <w:lang w:val="bg-BG"/>
        </w:rPr>
        <w:tab/>
      </w:r>
      <w:r w:rsidRPr="00051DD2">
        <w:rPr>
          <w:rFonts w:asciiTheme="minorHAnsi" w:hAnsiTheme="minorHAnsi" w:cstheme="minorHAnsi"/>
          <w:color w:val="000000" w:themeColor="text1"/>
          <w:sz w:val="21"/>
          <w:szCs w:val="21"/>
          <w:lang w:val="bg-BG"/>
        </w:rPr>
        <w:t>Върви винаги изправен, стъпвай бодро</w:t>
      </w:r>
      <w:r w:rsidRPr="00051DD2">
        <w:rPr>
          <w:rFonts w:asciiTheme="minorHAnsi" w:hAnsiTheme="minorHAnsi" w:cstheme="minorHAnsi"/>
          <w:color w:val="000000" w:themeColor="text1"/>
          <w:sz w:val="21"/>
          <w:szCs w:val="21"/>
          <w:lang w:val="bg-BG"/>
        </w:rPr>
        <w:br/>
      </w:r>
      <w:r w:rsidRPr="00051DD2">
        <w:rPr>
          <w:rFonts w:asciiTheme="minorHAnsi" w:hAnsiTheme="minorHAnsi" w:cstheme="minorHAnsi"/>
          <w:color w:val="404040" w:themeColor="text1" w:themeTint="BF"/>
          <w:sz w:val="21"/>
          <w:szCs w:val="21"/>
          <w:lang w:val="bg-BG"/>
        </w:rPr>
        <w:tab/>
      </w:r>
      <w:r w:rsidRPr="00051DD2">
        <w:rPr>
          <w:rFonts w:asciiTheme="minorHAnsi" w:hAnsiTheme="minorHAnsi" w:cstheme="minorHAnsi"/>
          <w:color w:val="000000" w:themeColor="text1"/>
          <w:sz w:val="21"/>
          <w:szCs w:val="21"/>
          <w:lang w:val="bg-BG"/>
        </w:rPr>
        <w:t>главата – вдигната глава, погледът напред.</w:t>
      </w:r>
    </w:p>
    <w:p w14:paraId="537C3D1A" w14:textId="77777777" w:rsidR="00F60ADF" w:rsidRPr="00051DD2" w:rsidRDefault="00EB4D9F" w:rsidP="00EB4D9F">
      <w:pPr>
        <w:pStyle w:val="ListParagraph"/>
        <w:spacing w:line="264" w:lineRule="auto"/>
        <w:ind w:left="2520"/>
        <w:contextualSpacing w:val="0"/>
        <w:jc w:val="center"/>
        <w:rPr>
          <w:rFonts w:asciiTheme="minorHAnsi" w:hAnsiTheme="minorHAnsi" w:cstheme="minorHAnsi"/>
          <w:color w:val="595959" w:themeColor="text1" w:themeTint="A6"/>
          <w:sz w:val="20"/>
          <w:szCs w:val="20"/>
          <w:lang w:val="bg-BG"/>
        </w:rPr>
      </w:pPr>
      <w:r w:rsidRPr="00051DD2">
        <w:rPr>
          <w:rFonts w:asciiTheme="minorHAnsi" w:hAnsiTheme="minorHAnsi" w:cstheme="minorHAnsi"/>
          <w:color w:val="595959" w:themeColor="text1" w:themeTint="A6"/>
          <w:sz w:val="20"/>
          <w:szCs w:val="20"/>
          <w:lang w:val="bg-BG"/>
        </w:rPr>
        <w:t xml:space="preserve">Когато главата е изправена, ние правим връзка с положителните слънчеви енергии. </w:t>
      </w:r>
      <w:r w:rsidRPr="00051DD2">
        <w:rPr>
          <w:rFonts w:asciiTheme="minorHAnsi" w:hAnsiTheme="minorHAnsi" w:cstheme="minorHAnsi"/>
          <w:color w:val="595959" w:themeColor="text1" w:themeTint="A6"/>
          <w:sz w:val="20"/>
          <w:szCs w:val="20"/>
          <w:lang w:val="bg-BG"/>
        </w:rPr>
        <w:br/>
        <w:t>Със смъкнати рамене, наведена глава, с поглед в земята се свързваме</w:t>
      </w:r>
    </w:p>
    <w:p w14:paraId="1734C42D" w14:textId="4F019FA1" w:rsidR="00A27D5D" w:rsidRPr="00051DD2" w:rsidRDefault="00EB4D9F" w:rsidP="00F60ADF">
      <w:pPr>
        <w:pStyle w:val="ListParagraph"/>
        <w:spacing w:line="264" w:lineRule="auto"/>
        <w:ind w:left="4050"/>
        <w:contextualSpacing w:val="0"/>
        <w:jc w:val="center"/>
        <w:rPr>
          <w:rFonts w:asciiTheme="minorHAnsi" w:hAnsiTheme="minorHAnsi" w:cstheme="minorHAnsi"/>
          <w:color w:val="595959" w:themeColor="text1" w:themeTint="A6"/>
          <w:sz w:val="20"/>
          <w:szCs w:val="20"/>
          <w:lang w:val="bg-BG"/>
        </w:rPr>
      </w:pPr>
      <w:r w:rsidRPr="00051DD2">
        <w:rPr>
          <w:rFonts w:asciiTheme="minorHAnsi" w:hAnsiTheme="minorHAnsi" w:cstheme="minorHAnsi"/>
          <w:color w:val="595959" w:themeColor="text1" w:themeTint="A6"/>
          <w:sz w:val="20"/>
          <w:szCs w:val="20"/>
          <w:lang w:val="bg-BG"/>
        </w:rPr>
        <w:t xml:space="preserve"> с отрицателните, лошите сили</w:t>
      </w:r>
      <w:r w:rsidR="00F60ADF" w:rsidRPr="00051DD2">
        <w:rPr>
          <w:rFonts w:asciiTheme="minorHAnsi" w:hAnsiTheme="minorHAnsi" w:cstheme="minorHAnsi"/>
          <w:color w:val="595959" w:themeColor="text1" w:themeTint="A6"/>
          <w:sz w:val="20"/>
          <w:szCs w:val="20"/>
          <w:lang w:val="bg-BG"/>
        </w:rPr>
        <w:t>.</w:t>
      </w:r>
    </w:p>
    <w:p w14:paraId="4DC060AA" w14:textId="45C2FC00" w:rsidR="00612D26" w:rsidRDefault="00612D26" w:rsidP="00A27D5D">
      <w:pPr>
        <w:pStyle w:val="ListParagraph"/>
        <w:spacing w:before="60" w:line="264" w:lineRule="auto"/>
        <w:contextualSpacing w:val="0"/>
        <w:jc w:val="both"/>
        <w:rPr>
          <w:rFonts w:ascii="Verdana" w:hAnsi="Verdana"/>
          <w:sz w:val="20"/>
          <w:szCs w:val="20"/>
          <w:lang w:val="bg-BG"/>
        </w:rPr>
      </w:pPr>
      <w:bookmarkStart w:id="21" w:name="_Hlk33454705"/>
      <w:r>
        <w:rPr>
          <w:rFonts w:ascii="Verdana" w:hAnsi="Verdana"/>
          <w:sz w:val="20"/>
          <w:szCs w:val="20"/>
          <w:lang w:val="bg-BG"/>
        </w:rPr>
        <w:t>Вдишваш през носа, след изпълване на гръб</w:t>
      </w:r>
      <w:r w:rsidR="000A428A">
        <w:rPr>
          <w:rFonts w:ascii="Verdana" w:hAnsi="Verdana"/>
          <w:sz w:val="20"/>
          <w:szCs w:val="20"/>
          <w:lang w:val="bg-BG"/>
        </w:rPr>
        <w:t>н</w:t>
      </w:r>
      <w:r>
        <w:rPr>
          <w:rFonts w:ascii="Verdana" w:hAnsi="Verdana"/>
          <w:sz w:val="20"/>
          <w:szCs w:val="20"/>
          <w:lang w:val="bg-BG"/>
        </w:rPr>
        <w:t xml:space="preserve">ачния </w:t>
      </w:r>
      <w:r w:rsidR="000A428A">
        <w:rPr>
          <w:rFonts w:ascii="Verdana" w:hAnsi="Verdana"/>
          <w:sz w:val="20"/>
          <w:szCs w:val="20"/>
          <w:lang w:val="bg-BG"/>
        </w:rPr>
        <w:t>кош задържаш въздуха, издишваш през устата,</w:t>
      </w:r>
      <w:r w:rsidR="008861A9">
        <w:rPr>
          <w:rFonts w:ascii="Verdana" w:hAnsi="Verdana"/>
          <w:sz w:val="20"/>
          <w:szCs w:val="20"/>
          <w:lang w:val="bg-BG"/>
        </w:rPr>
        <w:t xml:space="preserve"> пак задържаш, като издишването винаги продължава по-дълго от вдишването.</w:t>
      </w:r>
    </w:p>
    <w:bookmarkEnd w:id="21"/>
    <w:p w14:paraId="644A54D4" w14:textId="6C72260B" w:rsidR="0064377F" w:rsidRDefault="0064377F" w:rsidP="00A46A2C">
      <w:pPr>
        <w:pStyle w:val="ListParagraph"/>
        <w:numPr>
          <w:ilvl w:val="0"/>
          <w:numId w:val="15"/>
        </w:numPr>
        <w:spacing w:before="60" w:line="264" w:lineRule="auto"/>
        <w:contextualSpacing w:val="0"/>
        <w:jc w:val="both"/>
        <w:rPr>
          <w:rFonts w:ascii="Verdana" w:hAnsi="Verdana"/>
          <w:sz w:val="20"/>
          <w:szCs w:val="20"/>
          <w:lang w:val="bg-BG"/>
        </w:rPr>
      </w:pPr>
      <w:r>
        <w:rPr>
          <w:rFonts w:ascii="Verdana" w:hAnsi="Verdana"/>
          <w:sz w:val="20"/>
          <w:szCs w:val="20"/>
          <w:lang w:val="bg-BG"/>
        </w:rPr>
        <w:t>Например при разходка: 3 крачки вдишваш – 2 задържаш – 5 крачки издишваш, пак 2 задържаш. Това като начало, а щом напреднеш, съотношението, изразено в крачки, става следното: 5-2-7-2 или дори: 7-2-9-2.</w:t>
      </w:r>
    </w:p>
    <w:p w14:paraId="0033EB16" w14:textId="77777777" w:rsidR="00A46A2C" w:rsidRDefault="00A46A2C" w:rsidP="00A46A2C">
      <w:pPr>
        <w:pStyle w:val="ListParagraph"/>
        <w:numPr>
          <w:ilvl w:val="0"/>
          <w:numId w:val="15"/>
        </w:numPr>
        <w:spacing w:before="60" w:line="264" w:lineRule="auto"/>
        <w:contextualSpacing w:val="0"/>
        <w:jc w:val="both"/>
        <w:rPr>
          <w:rFonts w:ascii="Verdana" w:hAnsi="Verdana"/>
          <w:sz w:val="20"/>
          <w:szCs w:val="20"/>
          <w:lang w:val="bg-BG"/>
        </w:rPr>
      </w:pPr>
      <w:r>
        <w:rPr>
          <w:rFonts w:ascii="Verdana" w:hAnsi="Verdana"/>
          <w:sz w:val="20"/>
          <w:szCs w:val="20"/>
          <w:lang w:val="bg-BG"/>
        </w:rPr>
        <w:t xml:space="preserve">Ако си седнал, съотношението е същото, но крачките се заменят със секунди, а пък те – с времето за изричане на божествената мисъл или духовната формула, която си избрал. </w:t>
      </w:r>
    </w:p>
    <w:p w14:paraId="722A7120" w14:textId="069A45A8" w:rsidR="00A46A2C" w:rsidRPr="00A27D5D" w:rsidRDefault="001B3808" w:rsidP="00A46A2C">
      <w:pPr>
        <w:pStyle w:val="ListParagraph"/>
        <w:spacing w:before="60" w:line="264" w:lineRule="auto"/>
        <w:ind w:left="1080"/>
        <w:contextualSpacing w:val="0"/>
        <w:jc w:val="both"/>
        <w:rPr>
          <w:rFonts w:ascii="Verdana" w:hAnsi="Verdana"/>
          <w:sz w:val="20"/>
          <w:szCs w:val="20"/>
          <w:lang w:val="bg-BG"/>
        </w:rPr>
      </w:pPr>
      <w:r>
        <w:rPr>
          <w:rFonts w:ascii="Verdana" w:hAnsi="Verdana"/>
          <w:sz w:val="20"/>
          <w:szCs w:val="20"/>
          <w:lang w:val="bg-BG"/>
        </w:rPr>
        <w:t xml:space="preserve">Но ако се правят повече от </w:t>
      </w:r>
      <w:r w:rsidR="00323D01">
        <w:rPr>
          <w:rFonts w:ascii="Verdana" w:hAnsi="Verdana"/>
          <w:sz w:val="20"/>
          <w:szCs w:val="20"/>
          <w:lang w:val="bg-BG"/>
        </w:rPr>
        <w:t>3</w:t>
      </w:r>
      <w:r>
        <w:rPr>
          <w:rFonts w:ascii="Verdana" w:hAnsi="Verdana"/>
          <w:sz w:val="20"/>
          <w:szCs w:val="20"/>
          <w:lang w:val="bg-BG"/>
        </w:rPr>
        <w:t xml:space="preserve"> пъти на ден </w:t>
      </w:r>
      <w:r w:rsidR="00323D01">
        <w:rPr>
          <w:rFonts w:ascii="Verdana" w:hAnsi="Verdana"/>
          <w:sz w:val="20"/>
          <w:szCs w:val="20"/>
          <w:lang w:val="bg-BG"/>
        </w:rPr>
        <w:t xml:space="preserve">по 15 – 20 мин., се набира повече енергия, която с голямото напрежение, която с голямото напрежение, което упражнява, разрушава нервната система. </w:t>
      </w:r>
      <w:r w:rsidR="00FD490C">
        <w:rPr>
          <w:rFonts w:ascii="Verdana" w:hAnsi="Verdana"/>
          <w:sz w:val="20"/>
          <w:szCs w:val="20"/>
          <w:lang w:val="bg-BG"/>
        </w:rPr>
        <w:t>Като Европейци (западняци) трябва да внимаваме - това което</w:t>
      </w:r>
      <w:r w:rsidR="00A46A2C">
        <w:rPr>
          <w:rFonts w:ascii="Verdana" w:hAnsi="Verdana"/>
          <w:sz w:val="20"/>
          <w:szCs w:val="20"/>
          <w:lang w:val="bg-BG"/>
        </w:rPr>
        <w:t xml:space="preserve"> </w:t>
      </w:r>
      <w:r w:rsidR="00FD490C">
        <w:rPr>
          <w:rFonts w:ascii="Verdana" w:hAnsi="Verdana"/>
          <w:sz w:val="20"/>
          <w:szCs w:val="20"/>
          <w:lang w:val="bg-BG"/>
        </w:rPr>
        <w:t xml:space="preserve">правим с дишането и медитациите – прекаляването с тях води до </w:t>
      </w:r>
      <w:r w:rsidR="00F445BB">
        <w:rPr>
          <w:rFonts w:ascii="Verdana" w:hAnsi="Verdana"/>
          <w:sz w:val="20"/>
          <w:szCs w:val="20"/>
          <w:lang w:val="bg-BG"/>
        </w:rPr>
        <w:t xml:space="preserve">неврастения, </w:t>
      </w:r>
      <w:r w:rsidR="00FD490C">
        <w:rPr>
          <w:rFonts w:ascii="Verdana" w:hAnsi="Verdana"/>
          <w:sz w:val="20"/>
          <w:szCs w:val="20"/>
          <w:lang w:val="bg-BG"/>
        </w:rPr>
        <w:t>тежки болестни състояния.</w:t>
      </w:r>
      <w:r w:rsidR="00890E42">
        <w:rPr>
          <w:rFonts w:ascii="Verdana" w:hAnsi="Verdana"/>
          <w:sz w:val="20"/>
          <w:szCs w:val="20"/>
          <w:lang w:val="bg-BG"/>
        </w:rPr>
        <w:t xml:space="preserve"> Организмът не може да издържа прекалена духова енергия.</w:t>
      </w:r>
    </w:p>
    <w:p w14:paraId="28FDF141" w14:textId="20A9CC24" w:rsidR="00B55F2C" w:rsidRPr="00A27D5D" w:rsidRDefault="00A27D5D" w:rsidP="00A27D5D">
      <w:pPr>
        <w:pStyle w:val="ListParagraph"/>
        <w:numPr>
          <w:ilvl w:val="0"/>
          <w:numId w:val="17"/>
        </w:numPr>
        <w:spacing w:before="120" w:line="264" w:lineRule="auto"/>
        <w:contextualSpacing w:val="0"/>
        <w:jc w:val="both"/>
        <w:rPr>
          <w:rFonts w:ascii="Verdana" w:hAnsi="Verdana"/>
          <w:sz w:val="20"/>
          <w:szCs w:val="20"/>
          <w:lang w:val="bg-BG"/>
        </w:rPr>
      </w:pPr>
      <w:r>
        <w:rPr>
          <w:rFonts w:ascii="Verdana" w:hAnsi="Verdana"/>
          <w:sz w:val="20"/>
          <w:szCs w:val="20"/>
          <w:lang w:val="bg-BG"/>
        </w:rPr>
        <w:t>П</w:t>
      </w:r>
      <w:r w:rsidR="00165394" w:rsidRPr="00A27D5D">
        <w:rPr>
          <w:rFonts w:ascii="Verdana" w:hAnsi="Verdana"/>
          <w:sz w:val="20"/>
          <w:szCs w:val="20"/>
          <w:lang w:val="bg-BG"/>
        </w:rPr>
        <w:t xml:space="preserve">рочетете разширения текст по темата в Студиото. </w:t>
      </w:r>
      <w:r w:rsidR="000226A4" w:rsidRPr="00A27D5D">
        <w:rPr>
          <w:rFonts w:ascii="Verdana" w:hAnsi="Verdana"/>
          <w:sz w:val="20"/>
          <w:szCs w:val="20"/>
          <w:lang w:val="bg-BG"/>
        </w:rPr>
        <w:t xml:space="preserve">Но, бъдете много внимателни когато започнете такава практика, особено когато с избраната медитация изнасяте </w:t>
      </w:r>
      <w:r w:rsidR="006C07D9" w:rsidRPr="00A27D5D">
        <w:rPr>
          <w:rFonts w:ascii="Verdana" w:hAnsi="Verdana"/>
          <w:sz w:val="20"/>
          <w:szCs w:val="20"/>
          <w:lang w:val="bg-BG"/>
        </w:rPr>
        <w:t xml:space="preserve">навън от себе си енергия </w:t>
      </w:r>
      <w:r w:rsidR="000226A4" w:rsidRPr="00A27D5D">
        <w:rPr>
          <w:rFonts w:ascii="Verdana" w:hAnsi="Verdana"/>
          <w:sz w:val="20"/>
          <w:szCs w:val="20"/>
          <w:lang w:val="bg-BG"/>
        </w:rPr>
        <w:t>в информационн</w:t>
      </w:r>
      <w:r w:rsidR="006C07D9" w:rsidRPr="00A27D5D">
        <w:rPr>
          <w:rFonts w:ascii="Verdana" w:hAnsi="Verdana"/>
          <w:sz w:val="20"/>
          <w:szCs w:val="20"/>
          <w:lang w:val="bg-BG"/>
        </w:rPr>
        <w:t>о-енергийната</w:t>
      </w:r>
      <w:r w:rsidR="000226A4" w:rsidRPr="00A27D5D">
        <w:rPr>
          <w:rFonts w:ascii="Verdana" w:hAnsi="Verdana"/>
          <w:sz w:val="20"/>
          <w:szCs w:val="20"/>
          <w:lang w:val="bg-BG"/>
        </w:rPr>
        <w:t xml:space="preserve"> среда</w:t>
      </w:r>
      <w:r w:rsidR="006C07D9" w:rsidRPr="00A27D5D">
        <w:rPr>
          <w:rFonts w:ascii="Verdana" w:hAnsi="Verdana"/>
          <w:sz w:val="20"/>
          <w:szCs w:val="20"/>
          <w:lang w:val="bg-BG"/>
        </w:rPr>
        <w:t xml:space="preserve">. </w:t>
      </w:r>
      <w:r w:rsidR="00DC1107" w:rsidRPr="00A27D5D">
        <w:rPr>
          <w:rFonts w:ascii="Verdana" w:hAnsi="Verdana"/>
          <w:sz w:val="20"/>
          <w:szCs w:val="20"/>
          <w:lang w:val="bg-BG"/>
        </w:rPr>
        <w:t xml:space="preserve">Затова, първо </w:t>
      </w:r>
      <w:r w:rsidR="0010448B" w:rsidRPr="00A27D5D">
        <w:rPr>
          <w:rFonts w:ascii="Verdana" w:hAnsi="Verdana"/>
          <w:sz w:val="20"/>
          <w:szCs w:val="20"/>
          <w:lang w:val="bg-BG"/>
        </w:rPr>
        <w:t>се запознайте с приложението на концептуалната структура на системния анализ, който използваме – йерархическа система с базово ниво „</w:t>
      </w:r>
      <w:r w:rsidR="0010448B" w:rsidRPr="004E3291">
        <w:rPr>
          <w:rFonts w:ascii="Verdana" w:hAnsi="Verdana" w:cstheme="minorHAnsi"/>
          <w:bCs/>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10448B" w:rsidRPr="00A27D5D">
        <w:rPr>
          <w:rFonts w:ascii="Verdana" w:hAnsi="Verdana"/>
          <w:sz w:val="20"/>
          <w:szCs w:val="20"/>
          <w:lang w:val="bg-BG"/>
        </w:rPr>
        <w:t xml:space="preserve">“ - </w:t>
      </w:r>
      <w:r w:rsidR="0010448B" w:rsidRPr="00A27D5D">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позитивното мислене</w:t>
      </w:r>
      <w:r w:rsidR="0010448B" w:rsidRPr="00A27D5D">
        <w:rPr>
          <w:rFonts w:ascii="Verdana" w:hAnsi="Verdana"/>
          <w:sz w:val="20"/>
          <w:szCs w:val="20"/>
          <w:lang w:val="bg-BG"/>
        </w:rPr>
        <w:t xml:space="preserve">, а на най-горното – средствата за управлението му – </w:t>
      </w:r>
      <w:r w:rsidR="0010448B" w:rsidRPr="00A27D5D">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медитациите</w:t>
      </w:r>
      <w:r w:rsidR="0010448B" w:rsidRPr="00A27D5D">
        <w:rPr>
          <w:rFonts w:ascii="Verdana" w:hAnsi="Verdana"/>
          <w:sz w:val="20"/>
          <w:szCs w:val="20"/>
          <w:lang w:val="bg-BG"/>
        </w:rPr>
        <w:t>.</w:t>
      </w:r>
      <w:r w:rsidR="0003212C" w:rsidRPr="00A27D5D">
        <w:rPr>
          <w:rFonts w:ascii="Verdana" w:hAnsi="Verdana"/>
          <w:sz w:val="20"/>
          <w:szCs w:val="20"/>
          <w:lang w:val="bg-BG"/>
        </w:rPr>
        <w:t xml:space="preserve"> </w:t>
      </w:r>
      <w:r w:rsidR="0021640B" w:rsidRPr="00A27D5D">
        <w:rPr>
          <w:rFonts w:ascii="Verdana" w:hAnsi="Verdana"/>
          <w:sz w:val="20"/>
          <w:szCs w:val="20"/>
          <w:lang w:val="bg-BG"/>
        </w:rPr>
        <w:t>И</w:t>
      </w:r>
      <w:r w:rsidR="00DC1107" w:rsidRPr="00A27D5D">
        <w:rPr>
          <w:rFonts w:ascii="Verdana" w:hAnsi="Verdana"/>
          <w:sz w:val="20"/>
          <w:szCs w:val="20"/>
          <w:lang w:val="bg-BG"/>
        </w:rPr>
        <w:t xml:space="preserve">зберете от представените шест медитации в разширения материал </w:t>
      </w:r>
      <w:r w:rsidR="0021640B" w:rsidRPr="00A27D5D">
        <w:rPr>
          <w:rFonts w:ascii="Verdana" w:hAnsi="Verdana"/>
          <w:sz w:val="20"/>
          <w:szCs w:val="20"/>
          <w:lang w:val="bg-BG"/>
        </w:rPr>
        <w:t xml:space="preserve">там </w:t>
      </w:r>
      <w:r w:rsidR="00DC1107" w:rsidRPr="00A27D5D">
        <w:rPr>
          <w:rFonts w:ascii="Verdana" w:hAnsi="Verdana"/>
          <w:sz w:val="20"/>
          <w:szCs w:val="20"/>
          <w:lang w:val="bg-BG"/>
        </w:rPr>
        <w:t>по темата, практикувайте и сами ще почувствате (или не) необходимостта от нови, специфични медитации.</w:t>
      </w:r>
    </w:p>
    <w:p w14:paraId="434C3620" w14:textId="3E299641" w:rsidR="00C56FC1" w:rsidRPr="00B14DE1" w:rsidRDefault="000D16FF">
      <w:pPr>
        <w:rPr>
          <w:rFonts w:ascii="Verdana" w:hAnsi="Verdana"/>
          <w:sz w:val="20"/>
          <w:szCs w:val="20"/>
          <w:u w:val="single"/>
          <w:lang w:val="bg-BG"/>
        </w:rPr>
      </w:pPr>
      <w:bookmarkStart w:id="22" w:name="_Hlk32482486"/>
      <w:r w:rsidRPr="008B5CE6">
        <w:rPr>
          <w:noProof/>
          <w:sz w:val="28"/>
          <w:szCs w:val="28"/>
        </w:rPr>
        <w:drawing>
          <wp:anchor distT="0" distB="0" distL="114300" distR="114300" simplePos="0" relativeHeight="251702784" behindDoc="0" locked="0" layoutInCell="1" allowOverlap="1" wp14:anchorId="7628F3C2" wp14:editId="4F505AED">
            <wp:simplePos x="0" y="0"/>
            <wp:positionH relativeFrom="page">
              <wp:posOffset>3557270</wp:posOffset>
            </wp:positionH>
            <wp:positionV relativeFrom="paragraph">
              <wp:posOffset>145111</wp:posOffset>
            </wp:positionV>
            <wp:extent cx="512064" cy="365760"/>
            <wp:effectExtent l="0" t="0" r="2540" b="0"/>
            <wp:wrapNone/>
            <wp:docPr id="33" name="Picture 33">
              <a:hlinkClick xmlns:a="http://schemas.openxmlformats.org/drawingml/2006/main" r:id="rId32" tooltip="В началото на Раздел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2064" cy="365760"/>
                    </a:xfrm>
                    <a:prstGeom prst="rect">
                      <a:avLst/>
                    </a:prstGeom>
                  </pic:spPr>
                </pic:pic>
              </a:graphicData>
            </a:graphic>
            <wp14:sizeRelH relativeFrom="page">
              <wp14:pctWidth>0</wp14:pctWidth>
            </wp14:sizeRelH>
            <wp14:sizeRelV relativeFrom="page">
              <wp14:pctHeight>0</wp14:pctHeight>
            </wp14:sizeRelV>
          </wp:anchor>
        </w:drawing>
      </w:r>
    </w:p>
    <w:p w14:paraId="116D2FB6" w14:textId="69B96951" w:rsidR="00C20E7A" w:rsidRDefault="00C20E7A" w:rsidP="002E37CD">
      <w:pPr>
        <w:spacing w:before="600"/>
        <w:jc w:val="center"/>
        <w:rPr>
          <w:rFonts w:ascii="Verdana" w:hAnsi="Verdana"/>
          <w:lang w:val="bg-BG"/>
        </w:rPr>
      </w:pPr>
      <w:r w:rsidRPr="00385749">
        <w:rPr>
          <w:rFonts w:ascii="Verdana" w:hAnsi="Verdana"/>
          <w:sz w:val="20"/>
          <w:szCs w:val="20"/>
          <w:u w:val="single"/>
          <w:lang w:val="bg-BG"/>
        </w:rPr>
        <w:t>Препоръката ни е</w:t>
      </w:r>
      <w:r>
        <w:rPr>
          <w:rFonts w:ascii="Verdana" w:hAnsi="Verdana"/>
          <w:sz w:val="20"/>
          <w:szCs w:val="20"/>
          <w:lang w:val="bg-BG"/>
        </w:rPr>
        <w:t>:</w:t>
      </w:r>
    </w:p>
    <w:p w14:paraId="595474A4" w14:textId="1DDA9464" w:rsidR="001442A9" w:rsidRDefault="00C20E7A" w:rsidP="000D16FF">
      <w:pPr>
        <w:spacing w:before="120" w:line="264" w:lineRule="auto"/>
        <w:ind w:left="1260" w:right="1467"/>
        <w:jc w:val="both"/>
        <w:rPr>
          <w:rFonts w:ascii="Verdana" w:hAnsi="Verdana"/>
          <w:sz w:val="20"/>
          <w:szCs w:val="20"/>
          <w:lang w:val="bg-BG"/>
        </w:rPr>
      </w:pPr>
      <w:r>
        <w:rPr>
          <w:rFonts w:ascii="Verdana" w:hAnsi="Verdana"/>
          <w:sz w:val="20"/>
          <w:szCs w:val="20"/>
          <w:lang w:val="bg-BG"/>
        </w:rPr>
        <w:t xml:space="preserve">ПРАКТИКУВАЙТЕ ИЗБРАНИ МЕДИТАЦИИ КОЛКОТО МОЖЕ ПОВЕЧЕ, </w:t>
      </w:r>
      <w:r>
        <w:rPr>
          <w:rFonts w:ascii="Verdana" w:hAnsi="Verdana"/>
          <w:lang w:val="bg-BG"/>
        </w:rPr>
        <w:br/>
      </w:r>
      <w:r>
        <w:rPr>
          <w:rFonts w:ascii="Verdana" w:hAnsi="Verdana"/>
          <w:sz w:val="20"/>
          <w:szCs w:val="20"/>
          <w:lang w:val="bg-BG"/>
        </w:rPr>
        <w:t xml:space="preserve">независимо от моментното </w:t>
      </w:r>
      <w:r w:rsidRPr="00C20E7A">
        <w:rPr>
          <w:rFonts w:ascii="Verdana" w:hAnsi="Verdana"/>
          <w:sz w:val="20"/>
          <w:szCs w:val="20"/>
          <w:lang w:val="bg-BG"/>
        </w:rPr>
        <w:t xml:space="preserve">ви </w:t>
      </w:r>
      <w:r>
        <w:rPr>
          <w:rFonts w:ascii="Verdana" w:hAnsi="Verdana"/>
          <w:sz w:val="20"/>
          <w:szCs w:val="20"/>
          <w:lang w:val="bg-BG"/>
        </w:rPr>
        <w:t xml:space="preserve">състояние или положение в което се </w:t>
      </w:r>
      <w:r w:rsidRPr="00C20E7A">
        <w:rPr>
          <w:rFonts w:ascii="Verdana" w:hAnsi="Verdana"/>
          <w:sz w:val="20"/>
          <w:szCs w:val="20"/>
          <w:lang w:val="bg-BG"/>
        </w:rPr>
        <w:br/>
      </w:r>
      <w:r>
        <w:rPr>
          <w:rFonts w:ascii="Verdana" w:hAnsi="Verdana"/>
          <w:sz w:val="20"/>
          <w:szCs w:val="20"/>
          <w:lang w:val="bg-BG"/>
        </w:rPr>
        <w:t>намирате, от възраст</w:t>
      </w:r>
      <w:r w:rsidRPr="00C20E7A">
        <w:rPr>
          <w:rFonts w:ascii="Verdana" w:hAnsi="Verdana"/>
          <w:sz w:val="20"/>
          <w:szCs w:val="20"/>
          <w:lang w:val="bg-BG"/>
        </w:rPr>
        <w:t>та</w:t>
      </w:r>
      <w:r>
        <w:rPr>
          <w:rFonts w:ascii="Verdana" w:hAnsi="Verdana"/>
          <w:sz w:val="20"/>
          <w:szCs w:val="20"/>
          <w:lang w:val="bg-BG"/>
        </w:rPr>
        <w:t>, обществено</w:t>
      </w:r>
      <w:r w:rsidRPr="00C20E7A">
        <w:rPr>
          <w:rFonts w:ascii="Verdana" w:hAnsi="Verdana"/>
          <w:sz w:val="20"/>
          <w:szCs w:val="20"/>
          <w:lang w:val="bg-BG"/>
        </w:rPr>
        <w:t>то</w:t>
      </w:r>
      <w:r>
        <w:rPr>
          <w:rFonts w:ascii="Verdana" w:hAnsi="Verdana"/>
          <w:sz w:val="20"/>
          <w:szCs w:val="20"/>
          <w:lang w:val="bg-BG"/>
        </w:rPr>
        <w:t xml:space="preserve"> </w:t>
      </w:r>
      <w:r w:rsidRPr="00C20E7A">
        <w:rPr>
          <w:rFonts w:ascii="Verdana" w:hAnsi="Verdana"/>
          <w:sz w:val="20"/>
          <w:szCs w:val="20"/>
          <w:lang w:val="bg-BG"/>
        </w:rPr>
        <w:t xml:space="preserve">ви </w:t>
      </w:r>
      <w:r>
        <w:rPr>
          <w:rFonts w:ascii="Verdana" w:hAnsi="Verdana"/>
          <w:sz w:val="20"/>
          <w:szCs w:val="20"/>
          <w:lang w:val="bg-BG"/>
        </w:rPr>
        <w:t>положение</w:t>
      </w:r>
      <w:r>
        <w:rPr>
          <w:rFonts w:ascii="Verdana" w:hAnsi="Verdana"/>
          <w:lang w:val="bg-BG"/>
        </w:rPr>
        <w:t>,</w:t>
      </w:r>
      <w:r>
        <w:rPr>
          <w:rFonts w:ascii="Verdana" w:hAnsi="Verdana"/>
          <w:sz w:val="20"/>
          <w:szCs w:val="20"/>
          <w:lang w:val="bg-BG"/>
        </w:rPr>
        <w:t xml:space="preserve"> заетост и т.н.</w:t>
      </w:r>
      <w:bookmarkEnd w:id="22"/>
    </w:p>
    <w:p w14:paraId="418E95E3" w14:textId="4F77E9EC" w:rsidR="00FC46A6" w:rsidRDefault="00FC46A6" w:rsidP="002E37CD">
      <w:pPr>
        <w:spacing w:before="60" w:line="264" w:lineRule="auto"/>
        <w:ind w:left="1260" w:right="1467"/>
        <w:jc w:val="both"/>
        <w:rPr>
          <w:rFonts w:ascii="Verdana" w:hAnsi="Verdana"/>
          <w:sz w:val="20"/>
          <w:szCs w:val="20"/>
          <w:lang w:val="bg-BG"/>
        </w:rPr>
      </w:pPr>
      <w:r>
        <w:rPr>
          <w:rFonts w:ascii="Verdana" w:hAnsi="Verdana"/>
          <w:sz w:val="20"/>
          <w:szCs w:val="20"/>
          <w:lang w:val="bg-BG"/>
        </w:rPr>
        <w:t>НЕ ПОВИШАВАЙТЕ ВАЖНОСТТА, въпреки, че тази информация е много важна.</w:t>
      </w:r>
    </w:p>
    <w:p w14:paraId="0024B238" w14:textId="0A35AE3C" w:rsidR="00FC46A6" w:rsidRDefault="00FC46A6" w:rsidP="002E37CD">
      <w:pPr>
        <w:spacing w:before="60" w:line="264" w:lineRule="auto"/>
        <w:ind w:left="1260" w:right="1467"/>
        <w:jc w:val="both"/>
        <w:rPr>
          <w:rFonts w:ascii="Verdana" w:hAnsi="Verdana"/>
          <w:sz w:val="20"/>
          <w:szCs w:val="20"/>
          <w:lang w:val="bg-BG"/>
        </w:rPr>
      </w:pPr>
      <w:r>
        <w:rPr>
          <w:rFonts w:ascii="Verdana" w:hAnsi="Verdana"/>
          <w:sz w:val="20"/>
          <w:szCs w:val="20"/>
          <w:lang w:val="bg-BG"/>
        </w:rPr>
        <w:t>РАЗПЕЧАТЕТЕ ТЕЗИ СТРАНИЦИ и ги дръжте „под ръка“.</w:t>
      </w:r>
    </w:p>
    <w:p w14:paraId="27C41759" w14:textId="669B496F" w:rsidR="001A06FF" w:rsidRPr="00C20E7A" w:rsidRDefault="00FC46A6" w:rsidP="00746FA5">
      <w:pPr>
        <w:spacing w:line="264" w:lineRule="auto"/>
        <w:ind w:left="1260" w:right="1467"/>
        <w:jc w:val="both"/>
        <w:rPr>
          <w:rFonts w:ascii="Verdana" w:hAnsi="Verdana"/>
          <w:sz w:val="20"/>
          <w:szCs w:val="20"/>
          <w:lang w:val="bg-BG"/>
        </w:rPr>
      </w:pPr>
      <w:r>
        <w:rPr>
          <w:rFonts w:ascii="Verdana" w:hAnsi="Verdana"/>
          <w:sz w:val="20"/>
          <w:szCs w:val="20"/>
          <w:lang w:val="bg-BG"/>
        </w:rPr>
        <w:t xml:space="preserve">Препрочитайте ги всеки път докато усещате нуждата от </w:t>
      </w:r>
      <w:r w:rsidR="007629C8">
        <w:rPr>
          <w:rFonts w:ascii="Verdana" w:hAnsi="Verdana"/>
          <w:sz w:val="20"/>
          <w:szCs w:val="20"/>
          <w:lang w:val="bg-BG"/>
        </w:rPr>
        <w:t xml:space="preserve">тяхното </w:t>
      </w:r>
      <w:r>
        <w:rPr>
          <w:rFonts w:ascii="Verdana" w:hAnsi="Verdana"/>
          <w:sz w:val="20"/>
          <w:szCs w:val="20"/>
          <w:lang w:val="bg-BG"/>
        </w:rPr>
        <w:t>наизустяването на</w:t>
      </w:r>
      <w:r w:rsidR="007629C8">
        <w:rPr>
          <w:rFonts w:ascii="Verdana" w:hAnsi="Verdana"/>
          <w:sz w:val="20"/>
          <w:szCs w:val="20"/>
          <w:lang w:val="bg-BG"/>
        </w:rPr>
        <w:t xml:space="preserve"> отделни части от</w:t>
      </w:r>
      <w:r>
        <w:rPr>
          <w:rFonts w:ascii="Verdana" w:hAnsi="Verdana"/>
          <w:sz w:val="20"/>
          <w:szCs w:val="20"/>
          <w:lang w:val="bg-BG"/>
        </w:rPr>
        <w:t xml:space="preserve"> съдържанието им</w:t>
      </w:r>
      <w:r w:rsidR="007629C8">
        <w:rPr>
          <w:rFonts w:ascii="Verdana" w:hAnsi="Verdana"/>
          <w:sz w:val="20"/>
          <w:szCs w:val="20"/>
          <w:lang w:val="bg-BG"/>
        </w:rPr>
        <w:t xml:space="preserve"> и като цяло</w:t>
      </w:r>
      <w:r>
        <w:rPr>
          <w:rFonts w:ascii="Verdana" w:hAnsi="Verdana"/>
          <w:sz w:val="20"/>
          <w:szCs w:val="20"/>
          <w:lang w:val="bg-BG"/>
        </w:rPr>
        <w:t>.</w:t>
      </w:r>
    </w:p>
    <w:p w14:paraId="38B010C2" w14:textId="2E2E2923" w:rsidR="004E3291" w:rsidRDefault="004E3291">
      <w:pPr>
        <w:rPr>
          <w:rFonts w:asciiTheme="minorHAnsi" w:hAnsiTheme="minorHAnsi" w:cstheme="minorHAnsi"/>
          <w:b/>
          <w:bCs/>
          <w:lang w:val="bg-BG"/>
        </w:rPr>
      </w:pPr>
      <w:r>
        <w:rPr>
          <w:noProof/>
        </w:rPr>
        <w:drawing>
          <wp:anchor distT="0" distB="0" distL="114300" distR="114300" simplePos="0" relativeHeight="251727360" behindDoc="0" locked="0" layoutInCell="1" allowOverlap="1" wp14:anchorId="3721C2FF" wp14:editId="0A5C67AC">
            <wp:simplePos x="0" y="0"/>
            <wp:positionH relativeFrom="column">
              <wp:posOffset>2812222</wp:posOffset>
            </wp:positionH>
            <wp:positionV relativeFrom="paragraph">
              <wp:posOffset>363220</wp:posOffset>
            </wp:positionV>
            <wp:extent cx="502920" cy="3657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20" cy="365760"/>
                    </a:xfrm>
                    <a:prstGeom prst="rect">
                      <a:avLst/>
                    </a:prstGeom>
                    <a:noFill/>
                    <a:ln>
                      <a:noFill/>
                    </a:ln>
                  </pic:spPr>
                </pic:pic>
              </a:graphicData>
            </a:graphic>
          </wp:anchor>
        </w:drawing>
      </w:r>
      <w:r>
        <w:rPr>
          <w:rFonts w:asciiTheme="minorHAnsi" w:hAnsiTheme="minorHAnsi" w:cstheme="minorHAnsi"/>
          <w:b/>
          <w:bCs/>
          <w:lang w:val="bg-BG"/>
        </w:rPr>
        <w:br w:type="page"/>
      </w:r>
    </w:p>
    <w:p w14:paraId="3BC8310C" w14:textId="1D394245" w:rsidR="001A06FF" w:rsidRPr="00230072" w:rsidRDefault="001A06FF" w:rsidP="00746FA5">
      <w:pPr>
        <w:spacing w:before="480"/>
        <w:jc w:val="center"/>
        <w:rPr>
          <w:rFonts w:asciiTheme="minorHAnsi" w:hAnsiTheme="minorHAnsi" w:cstheme="minorHAnsi"/>
          <w:b/>
          <w:bCs/>
          <w:lang w:val="bg-BG"/>
        </w:rPr>
      </w:pPr>
      <w:r w:rsidRPr="00230072">
        <w:rPr>
          <w:rFonts w:asciiTheme="minorHAnsi" w:hAnsiTheme="minorHAnsi" w:cstheme="minorHAnsi"/>
          <w:b/>
          <w:bCs/>
          <w:lang w:val="bg-BG"/>
        </w:rPr>
        <w:lastRenderedPageBreak/>
        <w:t xml:space="preserve">ПРИЛОЖЕНИЕ НА МОДЕЛА НА ТРИФАЗНАТА </w:t>
      </w:r>
    </w:p>
    <w:p w14:paraId="0A0E6F15" w14:textId="310E9AED" w:rsidR="001A06FF" w:rsidRPr="00B24BA1" w:rsidRDefault="001A06FF" w:rsidP="001A06FF">
      <w:pPr>
        <w:jc w:val="center"/>
        <w:rPr>
          <w:rFonts w:ascii="Verdana" w:hAnsi="Verdana"/>
          <w:lang w:val="ru-RU"/>
        </w:rPr>
      </w:pPr>
      <w:r w:rsidRPr="00230072">
        <w:rPr>
          <w:rFonts w:asciiTheme="minorHAnsi" w:hAnsiTheme="minorHAnsi" w:cstheme="minorHAnsi"/>
          <w:b/>
          <w:bCs/>
          <w:lang w:val="bg-BG"/>
        </w:rPr>
        <w:t>ЕНЕРГИЙНА СИСТЕМА В МЕДИТАЦИЯТА</w:t>
      </w:r>
      <w:r w:rsidRPr="00896BE8">
        <w:rPr>
          <w:rStyle w:val="EndnoteReference"/>
          <w:rFonts w:ascii="Verdana" w:hAnsi="Verdana"/>
          <w:b/>
          <w:bCs/>
          <w:i/>
          <w:iCs/>
          <w:color w:val="943634" w:themeColor="accent2" w:themeShade="BF"/>
          <w:sz w:val="28"/>
          <w:szCs w:val="28"/>
          <w:lang w:val="bg-BG"/>
        </w:rPr>
        <w:endnoteReference w:id="2"/>
      </w:r>
      <w:r w:rsidRPr="001A06FF">
        <w:rPr>
          <w:rFonts w:ascii="Verdana" w:hAnsi="Verdana"/>
          <w:color w:val="4F6228" w:themeColor="accent3" w:themeShade="80"/>
          <w:sz w:val="28"/>
          <w:szCs w:val="28"/>
          <w:lang w:val="ru-RU"/>
        </w:rPr>
        <w:t xml:space="preserve"> </w:t>
      </w:r>
      <w:bookmarkStart w:id="23" w:name="app3ph"/>
      <w:bookmarkEnd w:id="23"/>
    </w:p>
    <w:p w14:paraId="6F15D5E9" w14:textId="14784C68" w:rsidR="006A6BF2" w:rsidRDefault="006A6BF2" w:rsidP="006A6BF2">
      <w:pPr>
        <w:spacing w:before="120"/>
        <w:ind w:firstLine="450"/>
        <w:jc w:val="center"/>
        <w:rPr>
          <w:rFonts w:ascii="Verdana" w:hAnsi="Verdana"/>
          <w:sz w:val="20"/>
          <w:szCs w:val="20"/>
          <w:lang w:val="bg-BG"/>
        </w:rPr>
      </w:pPr>
      <w:r w:rsidRPr="006A6BF2">
        <w:rPr>
          <w:rFonts w:ascii="Verdana" w:hAnsi="Verdana"/>
          <w:sz w:val="20"/>
          <w:szCs w:val="20"/>
          <w:u w:val="single"/>
          <w:lang w:val="bg-BG"/>
        </w:rPr>
        <w:t>Предназначението</w:t>
      </w:r>
      <w:r>
        <w:rPr>
          <w:rFonts w:ascii="Verdana" w:hAnsi="Verdana"/>
          <w:sz w:val="20"/>
          <w:szCs w:val="20"/>
          <w:u w:val="single"/>
          <w:lang w:val="bg-BG"/>
        </w:rPr>
        <w:t xml:space="preserve"> му</w:t>
      </w:r>
      <w:r w:rsidRPr="006A6BF2">
        <w:rPr>
          <w:rFonts w:ascii="Verdana" w:hAnsi="Verdana"/>
          <w:sz w:val="20"/>
          <w:szCs w:val="20"/>
          <w:u w:val="single"/>
          <w:lang w:val="bg-BG"/>
        </w:rPr>
        <w:t xml:space="preserve"> е</w:t>
      </w:r>
      <w:r w:rsidRPr="006A6BF2">
        <w:rPr>
          <w:rFonts w:ascii="Verdana" w:hAnsi="Verdana"/>
          <w:sz w:val="20"/>
          <w:szCs w:val="20"/>
          <w:lang w:val="bg-BG"/>
        </w:rPr>
        <w:t>:</w:t>
      </w:r>
    </w:p>
    <w:p w14:paraId="2FEE62F1" w14:textId="2BDD1474" w:rsidR="00230072" w:rsidRPr="004E3291" w:rsidRDefault="00230072" w:rsidP="00230072">
      <w:pPr>
        <w:spacing w:before="240" w:line="264" w:lineRule="auto"/>
        <w:jc w:val="center"/>
        <w:rPr>
          <w:rFonts w:asciiTheme="minorHAnsi" w:hAnsiTheme="minorHAnsi" w:cstheme="minorHAnsi"/>
          <w:sz w:val="22"/>
          <w:szCs w:val="22"/>
          <w:lang w:val="bg-BG"/>
        </w:rPr>
      </w:pPr>
      <w:r w:rsidRPr="004E3291">
        <w:rPr>
          <w:rFonts w:asciiTheme="minorHAnsi" w:hAnsiTheme="minorHAnsi" w:cstheme="minorHAnsi"/>
          <w:sz w:val="22"/>
          <w:szCs w:val="22"/>
          <w:lang w:val="bg-BG"/>
        </w:rPr>
        <w:t>Навлизане и запознаване с принципите и научното обяснение</w:t>
      </w:r>
      <w:r w:rsidRPr="004E3291">
        <w:rPr>
          <w:rFonts w:asciiTheme="minorHAnsi" w:hAnsiTheme="minorHAnsi" w:cstheme="minorHAnsi"/>
          <w:sz w:val="22"/>
          <w:szCs w:val="22"/>
          <w:lang w:val="bg-BG"/>
        </w:rPr>
        <w:br/>
        <w:t xml:space="preserve">на явленията за културата на този широко прилаган феномен </w:t>
      </w:r>
    </w:p>
    <w:p w14:paraId="0EB40919" w14:textId="14F10FA5" w:rsidR="001442A9" w:rsidRPr="00746FA5" w:rsidRDefault="006A6BF2" w:rsidP="00746FA5">
      <w:pPr>
        <w:spacing w:before="120" w:line="264" w:lineRule="auto"/>
        <w:ind w:firstLine="450"/>
        <w:jc w:val="both"/>
        <w:rPr>
          <w:rFonts w:ascii="Verdana" w:hAnsi="Verdana"/>
          <w:sz w:val="20"/>
          <w:szCs w:val="20"/>
          <w:lang w:val="bg-BG"/>
        </w:rPr>
      </w:pPr>
      <w:r w:rsidRPr="00746FA5">
        <w:rPr>
          <w:rFonts w:ascii="Verdana" w:hAnsi="Verdana"/>
          <w:color w:val="262626" w:themeColor="text1" w:themeTint="D9"/>
          <w:sz w:val="20"/>
          <w:szCs w:val="20"/>
          <w:lang w:val="bg-BG"/>
        </w:rPr>
        <w:t>В основата на всички наши преживявания са три взаимно свързани и взаимно зависими сили – всяка с различна динамична характеристика – проявяващи се като енергийни потоци с различна честота. Тези сили определят менталното и физическото здраве на човека, формират облика и качествата на личността и са в основата на културната и психологична й идентичност. В състояние на равновесие те ни водят към все по-висши и абстрак</w:t>
      </w:r>
      <w:r w:rsidRPr="00746FA5">
        <w:rPr>
          <w:rFonts w:ascii="Verdana" w:hAnsi="Verdana"/>
          <w:color w:val="262626" w:themeColor="text1" w:themeTint="D9"/>
          <w:sz w:val="20"/>
          <w:szCs w:val="20"/>
          <w:lang w:val="bg-BG"/>
        </w:rPr>
        <w:softHyphen/>
        <w:t xml:space="preserve">тни нива на мисълта и действието и обратното. Те са: </w:t>
      </w:r>
      <w:r w:rsidRPr="00746FA5">
        <w:rPr>
          <w:rFonts w:ascii="Verdana" w:hAnsi="Verdana" w:cstheme="minorHAnsi"/>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психическа енергия</w:t>
      </w:r>
      <w:r w:rsidRPr="00A6630E">
        <w:rPr>
          <w:rFonts w:ascii="Verdana" w:hAnsi="Verdana"/>
          <w:color w:val="262626" w:themeColor="text1" w:themeTint="D9"/>
          <w:sz w:val="20"/>
          <w:szCs w:val="20"/>
          <w:lang w:val="bg-BG"/>
        </w:rPr>
        <w:t>,</w:t>
      </w:r>
      <w:r w:rsidRPr="00746FA5">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46FA5">
        <w:rPr>
          <w:rFonts w:ascii="Verdana" w:hAnsi="Verdana" w:cstheme="minorHAnsi"/>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дълбоката съсредоточеност</w:t>
      </w:r>
      <w:r w:rsidRPr="00A6630E">
        <w:rPr>
          <w:rFonts w:ascii="Verdana" w:hAnsi="Verdana"/>
          <w:color w:val="262626" w:themeColor="text1" w:themeTint="D9"/>
          <w:sz w:val="20"/>
          <w:szCs w:val="20"/>
          <w:lang w:val="bg-BG"/>
        </w:rPr>
        <w:t xml:space="preserve"> и</w:t>
      </w:r>
      <w:r w:rsidRPr="00746FA5">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46FA5">
        <w:rPr>
          <w:rFonts w:ascii="Verdana" w:hAnsi="Verdana" w:cstheme="minorHAnsi"/>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трайна концентрация</w:t>
      </w:r>
      <w:r w:rsidRPr="00746FA5">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46FA5">
        <w:rPr>
          <w:rFonts w:ascii="Verdana" w:hAnsi="Verdana"/>
          <w:sz w:val="20"/>
          <w:szCs w:val="20"/>
          <w:lang w:val="bg-BG"/>
        </w:rPr>
        <w:t>(подробности – в Студиото).</w:t>
      </w:r>
    </w:p>
    <w:p w14:paraId="7EF1DC25" w14:textId="5F204ED2" w:rsidR="00230072" w:rsidRDefault="00230072" w:rsidP="00230072">
      <w:pPr>
        <w:spacing w:before="100" w:beforeAutospacing="1"/>
        <w:jc w:val="center"/>
        <w:rPr>
          <w:rFonts w:asciiTheme="minorHAnsi" w:hAnsiTheme="minorHAnsi" w:cstheme="minorHAnsi"/>
          <w:b/>
          <w:bCs/>
          <w:lang w:val="bg-BG"/>
        </w:rPr>
      </w:pPr>
      <w:r>
        <w:rPr>
          <w:rFonts w:asciiTheme="minorHAnsi" w:hAnsiTheme="minorHAnsi" w:cstheme="minorHAnsi"/>
          <w:b/>
          <w:bCs/>
          <w:lang w:val="bg-BG"/>
        </w:rPr>
        <w:t xml:space="preserve">ПРАКТИЧЕСКИ </w:t>
      </w:r>
      <w:r w:rsidRPr="00230072">
        <w:rPr>
          <w:rFonts w:asciiTheme="minorHAnsi" w:hAnsiTheme="minorHAnsi" w:cstheme="minorHAnsi"/>
          <w:b/>
          <w:bCs/>
          <w:lang w:val="bg-BG"/>
        </w:rPr>
        <w:t>СЪВЕТИ</w:t>
      </w:r>
      <w:r>
        <w:rPr>
          <w:rFonts w:asciiTheme="minorHAnsi" w:hAnsiTheme="minorHAnsi" w:cstheme="minorHAnsi"/>
          <w:b/>
          <w:bCs/>
          <w:lang w:val="bg-BG"/>
        </w:rPr>
        <w:t xml:space="preserve"> ЗА УСВОЯВАНЕ НА МЕДИТАЦИЯТА</w:t>
      </w:r>
    </w:p>
    <w:p w14:paraId="3CBB5067" w14:textId="14B5BED3" w:rsidR="00746FA5" w:rsidRPr="00746FA5" w:rsidRDefault="00746FA5" w:rsidP="00746FA5">
      <w:pPr>
        <w:spacing w:before="120" w:line="264" w:lineRule="auto"/>
        <w:ind w:firstLine="450"/>
        <w:jc w:val="both"/>
        <w:rPr>
          <w:rFonts w:ascii="Verdana" w:hAnsi="Verdana" w:cstheme="minorHAnsi"/>
          <w:sz w:val="20"/>
          <w:szCs w:val="20"/>
          <w:lang w:val="bg-BG"/>
        </w:rPr>
      </w:pPr>
      <w:r w:rsidRPr="00746FA5">
        <w:rPr>
          <w:rFonts w:ascii="Verdana" w:hAnsi="Verdana"/>
          <w:color w:val="262626" w:themeColor="text1" w:themeTint="D9"/>
          <w:sz w:val="20"/>
          <w:szCs w:val="20"/>
          <w:lang w:val="bg-BG"/>
        </w:rPr>
        <w:t>Какво</w:t>
      </w:r>
      <w:r w:rsidRPr="00746FA5">
        <w:rPr>
          <w:rFonts w:ascii="Verdana" w:hAnsi="Verdana" w:cstheme="minorHAnsi"/>
          <w:color w:val="404040" w:themeColor="text1" w:themeTint="BF"/>
          <w:sz w:val="20"/>
          <w:szCs w:val="20"/>
          <w:lang w:val="bg-BG"/>
        </w:rPr>
        <w:t xml:space="preserve"> практически значи </w:t>
      </w:r>
      <w:r w:rsidRPr="00746FA5">
        <w:rPr>
          <w:rFonts w:ascii="Verdana" w:hAnsi="Verdana" w:cstheme="minorHAnsi"/>
          <w:i/>
          <w:color w:val="404040" w:themeColor="text1" w:themeTint="BF"/>
          <w:sz w:val="20"/>
          <w:szCs w:val="20"/>
          <w:lang w:val="bg-BG"/>
        </w:rPr>
        <w:t>медитация</w:t>
      </w:r>
      <w:r w:rsidRPr="00746FA5">
        <w:rPr>
          <w:rFonts w:ascii="Verdana" w:hAnsi="Verdana" w:cstheme="minorHAnsi"/>
          <w:color w:val="404040" w:themeColor="text1" w:themeTint="BF"/>
          <w:sz w:val="20"/>
          <w:szCs w:val="20"/>
          <w:lang w:val="bg-BG"/>
        </w:rPr>
        <w:t xml:space="preserve">? Седим отпуснати със затворени очи и умствено си представяме картината на плаване по безбрежния океан или се разтваряме в синьото небе – това е истинската </w:t>
      </w:r>
      <w:r w:rsidRPr="00B81FB5">
        <w:rPr>
          <w:rFonts w:ascii="Verdana" w:hAnsi="Verdana" w:cstheme="minorHAnsi"/>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медитация</w:t>
      </w:r>
      <w:r w:rsidRPr="00746FA5">
        <w:rPr>
          <w:rFonts w:ascii="Verdana" w:hAnsi="Verdana" w:cstheme="minorHAnsi"/>
          <w:color w:val="404040" w:themeColor="text1" w:themeTint="BF"/>
          <w:sz w:val="20"/>
          <w:szCs w:val="20"/>
          <w:lang w:val="bg-BG"/>
        </w:rPr>
        <w:t>. А началото на истинската, пълната</w:t>
      </w:r>
      <w:r w:rsidRPr="00746FA5">
        <w:rPr>
          <w:rFonts w:ascii="Verdana" w:hAnsi="Verdana" w:cstheme="minorHAnsi"/>
          <w:b/>
          <w:color w:val="404040" w:themeColor="text1" w:themeTint="BF"/>
          <w:sz w:val="20"/>
          <w:szCs w:val="20"/>
          <w:lang w:val="bg-BG"/>
        </w:rPr>
        <w:t xml:space="preserve"> </w:t>
      </w:r>
      <w:r w:rsidRPr="00746FA5">
        <w:rPr>
          <w:rFonts w:ascii="Verdana" w:hAnsi="Verdana" w:cstheme="minorHAnsi"/>
          <w:bCs/>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активна медитация </w:t>
      </w:r>
      <w:r w:rsidRPr="00746FA5">
        <w:rPr>
          <w:rFonts w:ascii="Verdana" w:hAnsi="Verdana" w:cstheme="minorHAnsi"/>
          <w:color w:val="404040" w:themeColor="text1" w:themeTint="BF"/>
          <w:sz w:val="20"/>
          <w:szCs w:val="20"/>
          <w:lang w:val="bg-BG"/>
        </w:rPr>
        <w:t>е опитът ак</w:t>
      </w:r>
      <w:r w:rsidRPr="00746FA5">
        <w:rPr>
          <w:rFonts w:ascii="Verdana" w:hAnsi="Verdana" w:cstheme="minorHAnsi"/>
          <w:color w:val="404040" w:themeColor="text1" w:themeTint="BF"/>
          <w:sz w:val="20"/>
          <w:szCs w:val="20"/>
          <w:lang w:val="bg-BG"/>
        </w:rPr>
        <w:softHyphen/>
        <w:t>тивно да спираш мисловната машина буквално всяка секунда, всеки миг. Само така сме в състояние да влезем в контакт с вселенската енергия, способна да трансформира нашето съзна</w:t>
      </w:r>
      <w:r w:rsidRPr="00746FA5">
        <w:rPr>
          <w:rFonts w:ascii="Verdana" w:hAnsi="Verdana" w:cstheme="minorHAnsi"/>
          <w:color w:val="404040" w:themeColor="text1" w:themeTint="BF"/>
          <w:sz w:val="20"/>
          <w:szCs w:val="20"/>
          <w:lang w:val="bg-BG"/>
        </w:rPr>
        <w:softHyphen/>
        <w:t xml:space="preserve">ние в по-съвършено. Започва се с опит </w:t>
      </w:r>
      <w:r w:rsidRPr="004A2ED7">
        <w:rPr>
          <w:rFonts w:ascii="Verdana" w:hAnsi="Verdana" w:cstheme="minorHAnsi"/>
          <w:color w:val="404040" w:themeColor="text1" w:themeTint="BF"/>
          <w:sz w:val="20"/>
          <w:szCs w:val="20"/>
          <w:u w:val="single"/>
          <w:lang w:val="bg-BG"/>
        </w:rPr>
        <w:t>да не допускате нито една мисъл</w:t>
      </w:r>
      <w:r w:rsidRPr="00746FA5">
        <w:rPr>
          <w:rFonts w:ascii="Verdana" w:hAnsi="Verdana" w:cstheme="minorHAnsi"/>
          <w:color w:val="404040" w:themeColor="text1" w:themeTint="BF"/>
          <w:sz w:val="20"/>
          <w:szCs w:val="20"/>
          <w:lang w:val="bg-BG"/>
        </w:rPr>
        <w:t>.</w:t>
      </w:r>
    </w:p>
    <w:p w14:paraId="24DD19D8" w14:textId="5BFAB9EB" w:rsidR="00136EF2" w:rsidRDefault="00900596" w:rsidP="00746FA5">
      <w:pPr>
        <w:spacing w:before="220" w:line="264" w:lineRule="auto"/>
        <w:jc w:val="center"/>
        <w:rPr>
          <w:rFonts w:ascii="Verdana" w:hAnsi="Verdana"/>
          <w:sz w:val="20"/>
          <w:szCs w:val="20"/>
          <w:lang w:val="bg-BG"/>
        </w:rPr>
      </w:pPr>
      <w:r>
        <w:rPr>
          <w:rFonts w:ascii="Verdana" w:hAnsi="Verdana"/>
          <w:noProof/>
          <w:sz w:val="20"/>
          <w:szCs w:val="20"/>
          <w:lang w:val="bg-BG"/>
        </w:rPr>
        <w:drawing>
          <wp:anchor distT="0" distB="0" distL="114300" distR="114300" simplePos="0" relativeHeight="251710976" behindDoc="0" locked="0" layoutInCell="1" allowOverlap="1" wp14:anchorId="2F61A479" wp14:editId="7E24B8E6">
            <wp:simplePos x="0" y="0"/>
            <wp:positionH relativeFrom="column">
              <wp:posOffset>5459510</wp:posOffset>
            </wp:positionH>
            <wp:positionV relativeFrom="paragraph">
              <wp:posOffset>190306</wp:posOffset>
            </wp:positionV>
            <wp:extent cx="600075" cy="59055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Xa.gif"/>
                    <pic:cNvPicPr/>
                  </pic:nvPicPr>
                  <pic:blipFill>
                    <a:blip r:embed="rId34">
                      <a:extLst>
                        <a:ext uri="{28A0092B-C50C-407E-A947-70E740481C1C}">
                          <a14:useLocalDpi xmlns:a14="http://schemas.microsoft.com/office/drawing/2010/main" val="0"/>
                        </a:ext>
                      </a:extLst>
                    </a:blip>
                    <a:stretch>
                      <a:fillRect/>
                    </a:stretch>
                  </pic:blipFill>
                  <pic:spPr>
                    <a:xfrm>
                      <a:off x="0" y="0"/>
                      <a:ext cx="600075" cy="590550"/>
                    </a:xfrm>
                    <a:prstGeom prst="rect">
                      <a:avLst/>
                    </a:prstGeom>
                  </pic:spPr>
                </pic:pic>
              </a:graphicData>
            </a:graphic>
          </wp:anchor>
        </w:drawing>
      </w:r>
      <w:r w:rsidR="00230072" w:rsidRPr="00230072">
        <w:rPr>
          <w:rFonts w:ascii="Verdana" w:hAnsi="Verdana"/>
          <w:sz w:val="20"/>
          <w:szCs w:val="20"/>
          <w:lang w:val="bg-BG"/>
        </w:rPr>
        <w:t>В Глава III на Студио</w:t>
      </w:r>
      <w:r w:rsidR="00230072">
        <w:rPr>
          <w:rFonts w:ascii="Verdana" w:hAnsi="Verdana"/>
          <w:sz w:val="20"/>
          <w:szCs w:val="20"/>
          <w:lang w:val="bg-BG"/>
        </w:rPr>
        <w:t>то</w:t>
      </w:r>
      <w:r w:rsidR="00230072">
        <w:rPr>
          <w:rFonts w:ascii="Verdana" w:hAnsi="Verdana"/>
          <w:sz w:val="20"/>
          <w:szCs w:val="20"/>
          <w:lang w:val="bg-BG"/>
        </w:rPr>
        <w:br/>
        <w:t>Общи препоръки</w:t>
      </w:r>
      <w:r w:rsidR="00136EF2">
        <w:rPr>
          <w:rFonts w:ascii="Verdana" w:hAnsi="Verdana"/>
          <w:sz w:val="20"/>
          <w:szCs w:val="20"/>
          <w:lang w:val="bg-BG"/>
        </w:rPr>
        <w:t xml:space="preserve"> за улеснение на практикуващите</w:t>
      </w:r>
    </w:p>
    <w:p w14:paraId="440654F9" w14:textId="4A621FB1" w:rsidR="002767E8" w:rsidRPr="00CA5652" w:rsidRDefault="00136EF2" w:rsidP="00746FA5">
      <w:pPr>
        <w:spacing w:before="240" w:line="264" w:lineRule="auto"/>
        <w:rPr>
          <w:rFonts w:ascii="Cambria" w:hAnsi="Cambria"/>
        </w:rPr>
      </w:pPr>
      <w:r>
        <w:rPr>
          <w:rFonts w:ascii="Verdana" w:hAnsi="Verdana"/>
          <w:noProof/>
          <w:color w:val="76923C"/>
          <w:sz w:val="36"/>
          <w:szCs w:val="36"/>
        </w:rPr>
        <w:drawing>
          <wp:anchor distT="0" distB="0" distL="114300" distR="114300" simplePos="0" relativeHeight="251706880" behindDoc="0" locked="0" layoutInCell="1" allowOverlap="1" wp14:anchorId="7FEFFA66" wp14:editId="68B0ABA9">
            <wp:simplePos x="0" y="0"/>
            <wp:positionH relativeFrom="column">
              <wp:posOffset>2544792</wp:posOffset>
            </wp:positionH>
            <wp:positionV relativeFrom="paragraph">
              <wp:posOffset>137387</wp:posOffset>
            </wp:positionV>
            <wp:extent cx="1243965" cy="223520"/>
            <wp:effectExtent l="0" t="0" r="0" b="5080"/>
            <wp:wrapNone/>
            <wp:docPr id="230" name="Picture 12" descr="ornament">
              <a:hlinkClick xmlns:a="http://schemas.openxmlformats.org/drawingml/2006/main" r:id="rId35"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rnament">
                      <a:hlinkClick r:id="rId35" tooltip="в Съдържанието"/>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43965" cy="223520"/>
                    </a:xfrm>
                    <a:prstGeom prst="rect">
                      <a:avLst/>
                    </a:prstGeom>
                    <a:noFill/>
                    <a:ln>
                      <a:noFill/>
                    </a:ln>
                  </pic:spPr>
                </pic:pic>
              </a:graphicData>
            </a:graphic>
            <wp14:sizeRelH relativeFrom="page">
              <wp14:pctWidth>0</wp14:pctWidth>
            </wp14:sizeRelH>
            <wp14:sizeRelV relativeFrom="page">
              <wp14:pctHeight>0</wp14:pctHeight>
            </wp14:sizeRelV>
          </wp:anchor>
        </w:drawing>
      </w:r>
      <w:r w:rsidR="00651336" w:rsidRPr="00CA5652">
        <w:rPr>
          <w:rFonts w:asciiTheme="majorHAnsi" w:hAnsiTheme="majorHAnsi"/>
          <w:noProof/>
        </w:rPr>
        <mc:AlternateContent>
          <mc:Choice Requires="wps">
            <w:drawing>
              <wp:anchor distT="0" distB="0" distL="114300" distR="114300" simplePos="0" relativeHeight="251659776" behindDoc="0" locked="0" layoutInCell="1" allowOverlap="1" wp14:anchorId="44065500" wp14:editId="35EE8713">
                <wp:simplePos x="0" y="0"/>
                <wp:positionH relativeFrom="column">
                  <wp:posOffset>5105400</wp:posOffset>
                </wp:positionH>
                <wp:positionV relativeFrom="paragraph">
                  <wp:posOffset>7759700</wp:posOffset>
                </wp:positionV>
                <wp:extent cx="1038225" cy="155575"/>
                <wp:effectExtent l="0" t="0" r="0" b="0"/>
                <wp:wrapNone/>
                <wp:docPr id="4" name="Text Box 13">
                  <a:hlinkClick xmlns:a="http://schemas.openxmlformats.org/drawingml/2006/main" r:id="rId36" tooltip="Send email to the EU Office"/>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65511" w14:textId="77777777" w:rsidR="0003212C" w:rsidRDefault="0003212C"/>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65500" id="_x0000_t202" coordsize="21600,21600" o:spt="202" path="m,l,21600r21600,l21600,xe">
                <v:stroke joinstyle="miter"/>
                <v:path gradientshapeok="t" o:connecttype="rect"/>
              </v:shapetype>
              <v:shape id="Text Box 13" o:spid="_x0000_s1026" type="#_x0000_t202" href="mailto:eu@eec.us.com?subject=Yours%20of%20..." title="Send email to the EU Office" style="position:absolute;margin-left:402pt;margin-top:611pt;width:81.75pt;height:1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" o:button="t" filled="f" stroked="f">
                <v:fill o:detectmouseclick="t"/>
                <v:textbox inset="7.5pt,3.75pt,7.5pt,3.75pt">
                  <w:txbxContent>
                    <w:p w14:paraId="44065511" w14:textId="77777777" w:rsidR="0003212C" w:rsidRDefault="0003212C"/>
                  </w:txbxContent>
                </v:textbox>
              </v:shape>
            </w:pict>
          </mc:Fallback>
        </mc:AlternateContent>
      </w:r>
    </w:p>
    <w:sectPr w:rsidR="002767E8" w:rsidRPr="00CA5652" w:rsidSect="00746FA5">
      <w:pgSz w:w="11907" w:h="16839" w:code="9"/>
      <w:pgMar w:top="1440" w:right="1080" w:bottom="1440" w:left="1080" w:header="706" w:footer="706" w:gutter="0"/>
      <w:pgBorders w:offsetFrom="page">
        <w:top w:val="wave" w:sz="6" w:space="24" w:color="76923C" w:themeColor="accent3" w:themeShade="BF"/>
        <w:left w:val="wave" w:sz="6" w:space="24" w:color="76923C" w:themeColor="accent3" w:themeShade="BF"/>
        <w:bottom w:val="wave" w:sz="6" w:space="24" w:color="76923C" w:themeColor="accent3" w:themeShade="BF"/>
        <w:right w:val="wave" w:sz="6" w:space="24" w:color="76923C" w:themeColor="accent3" w:themeShade="BF"/>
      </w:pgBorders>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505A5" w14:textId="77777777" w:rsidR="003C6C56" w:rsidRDefault="003C6C56">
      <w:r>
        <w:separator/>
      </w:r>
    </w:p>
  </w:endnote>
  <w:endnote w:type="continuationSeparator" w:id="0">
    <w:p w14:paraId="41BF1E46" w14:textId="77777777" w:rsidR="003C6C56" w:rsidRDefault="003C6C56">
      <w:r>
        <w:continuationSeparator/>
      </w:r>
    </w:p>
  </w:endnote>
  <w:endnote w:id="1">
    <w:p w14:paraId="741C6F83" w14:textId="77777777" w:rsidR="0003212C" w:rsidRPr="000850D1" w:rsidRDefault="0003212C" w:rsidP="00A348B5">
      <w:pPr>
        <w:spacing w:before="60"/>
        <w:ind w:left="270" w:right="839" w:hanging="270"/>
        <w:jc w:val="both"/>
        <w:rPr>
          <w:lang w:val="bg-BG"/>
        </w:rPr>
      </w:pPr>
      <w:r w:rsidRPr="00896BE8">
        <w:rPr>
          <w:rStyle w:val="EndnoteReference"/>
          <w:rFonts w:ascii="Verdana" w:hAnsi="Verdana"/>
          <w:b/>
          <w:bCs/>
          <w:i/>
          <w:iCs/>
          <w:color w:val="943634" w:themeColor="accent2" w:themeShade="BF"/>
          <w:sz w:val="28"/>
          <w:szCs w:val="28"/>
          <w:lang w:val="bg-BG"/>
        </w:rPr>
        <w:endnoteRef/>
      </w:r>
      <w:r w:rsidRPr="00F91F10">
        <w:rPr>
          <w:rFonts w:ascii="Verdana" w:hAnsi="Verdana"/>
          <w:b/>
          <w:bCs/>
          <w:i/>
          <w:iCs/>
          <w:lang w:val="bg-BG"/>
        </w:rPr>
        <w:t xml:space="preserve"> </w:t>
      </w:r>
      <w:r>
        <w:rPr>
          <w:lang w:val="bg-BG"/>
        </w:rPr>
        <w:tab/>
      </w:r>
      <w:r w:rsidRPr="00F91F10">
        <w:rPr>
          <w:rFonts w:asciiTheme="majorHAnsi" w:hAnsiTheme="majorHAnsi" w:cstheme="minorHAnsi"/>
          <w:b/>
          <w:bCs/>
          <w:i/>
          <w:iCs/>
          <w:sz w:val="20"/>
          <w:szCs w:val="20"/>
          <w:lang w:val="bg-BG"/>
        </w:rPr>
        <w:t>Дефиниция</w:t>
      </w:r>
      <w:r w:rsidRPr="00F91F10">
        <w:rPr>
          <w:rFonts w:asciiTheme="majorHAnsi" w:hAnsiTheme="majorHAnsi" w:cstheme="minorHAnsi"/>
          <w:i/>
          <w:iCs/>
          <w:sz w:val="20"/>
          <w:szCs w:val="20"/>
          <w:lang w:val="bg-BG"/>
        </w:rPr>
        <w:t xml:space="preserve">: </w:t>
      </w:r>
      <w:r w:rsidRPr="00F91F10">
        <w:rPr>
          <w:rFonts w:asciiTheme="majorHAnsi" w:hAnsiTheme="majorHAnsi" w:cstheme="minorHAnsi"/>
          <w:color w:val="0000FF"/>
          <w:sz w:val="20"/>
          <w:szCs w:val="20"/>
          <w:lang w:val="bg-BG"/>
        </w:rPr>
        <w:t>Процедури</w:t>
      </w:r>
      <w:r w:rsidRPr="00F91F10">
        <w:rPr>
          <w:rFonts w:asciiTheme="majorHAnsi" w:hAnsiTheme="majorHAnsi" w:cstheme="minorHAnsi"/>
          <w:sz w:val="20"/>
          <w:szCs w:val="20"/>
          <w:lang w:val="bg-BG"/>
        </w:rPr>
        <w:t xml:space="preserve">, предвидени и създадени да проверяват, записват, регулират, контролират, удостоверяват и (при нужда) ограничават </w:t>
      </w:r>
      <w:r w:rsidRPr="00F91F10">
        <w:rPr>
          <w:rStyle w:val="hps"/>
          <w:rFonts w:asciiTheme="majorHAnsi" w:hAnsiTheme="majorHAnsi"/>
          <w:color w:val="333333"/>
          <w:sz w:val="20"/>
          <w:szCs w:val="20"/>
          <w:lang w:val="bg-BG"/>
        </w:rPr>
        <w:t>достъпа</w:t>
      </w:r>
      <w:r w:rsidRPr="00F91F10">
        <w:rPr>
          <w:rFonts w:asciiTheme="majorHAnsi" w:hAnsiTheme="majorHAnsi" w:cstheme="minorHAnsi"/>
          <w:sz w:val="20"/>
          <w:szCs w:val="20"/>
          <w:lang w:val="bg-BG"/>
        </w:rPr>
        <w:t xml:space="preserve"> до един актив, ресурс или система.</w:t>
      </w:r>
      <w:r w:rsidRPr="00F91F10">
        <w:rPr>
          <w:rFonts w:asciiTheme="majorHAnsi" w:hAnsiTheme="majorHAnsi" w:cs="Arial"/>
          <w:sz w:val="20"/>
          <w:szCs w:val="20"/>
          <w:lang w:val="bg-BG"/>
        </w:rPr>
        <w:t xml:space="preserve">  </w:t>
      </w:r>
    </w:p>
  </w:endnote>
  <w:endnote w:id="2">
    <w:p w14:paraId="66C8244F" w14:textId="77777777" w:rsidR="001A06FF" w:rsidRPr="0099793E" w:rsidRDefault="001A06FF" w:rsidP="001A06FF">
      <w:pPr>
        <w:pStyle w:val="EndnoteText"/>
        <w:spacing w:before="60" w:after="0" w:line="240" w:lineRule="auto"/>
        <w:ind w:left="270" w:hanging="270"/>
        <w:jc w:val="both"/>
        <w:rPr>
          <w:lang w:val="ru-RU"/>
        </w:rPr>
      </w:pPr>
      <w:r w:rsidRPr="00896BE8">
        <w:rPr>
          <w:rStyle w:val="EndnoteReference"/>
          <w:rFonts w:ascii="Verdana" w:eastAsia="Times New Roman" w:hAnsi="Verdana" w:cs="Times New Roman"/>
          <w:b/>
          <w:bCs/>
          <w:i/>
          <w:iCs/>
          <w:color w:val="943634" w:themeColor="accent2" w:themeShade="BF"/>
          <w:sz w:val="28"/>
          <w:szCs w:val="28"/>
          <w:lang w:val="bg-BG"/>
        </w:rPr>
        <w:endnoteRef/>
      </w:r>
      <w:r w:rsidRPr="000D360E">
        <w:rPr>
          <w:rStyle w:val="EndnoteReference"/>
          <w:rFonts w:ascii="Verdana" w:eastAsia="Times New Roman" w:hAnsi="Verdana" w:cs="Times New Roman"/>
          <w:b/>
          <w:bCs/>
          <w:i/>
          <w:iCs/>
          <w:sz w:val="24"/>
          <w:szCs w:val="24"/>
          <w:lang w:val="bg-BG"/>
        </w:rPr>
        <w:t xml:space="preserve"> </w:t>
      </w:r>
      <w:r w:rsidRPr="000D360E">
        <w:rPr>
          <w:rStyle w:val="EndnoteReference"/>
          <w:rFonts w:ascii="Verdana" w:eastAsia="Times New Roman" w:hAnsi="Verdana" w:cs="Times New Roman"/>
          <w:b/>
          <w:bCs/>
          <w:i/>
          <w:iCs/>
          <w:sz w:val="24"/>
          <w:szCs w:val="24"/>
          <w:lang w:val="bg-BG"/>
        </w:rPr>
        <w:tab/>
      </w:r>
      <w:r w:rsidRPr="00B749A4">
        <w:rPr>
          <w:rFonts w:cstheme="minorHAnsi"/>
          <w:sz w:val="18"/>
          <w:szCs w:val="18"/>
          <w:lang w:val="bg-BG"/>
        </w:rPr>
        <w:t>Препоръчително е да се запознаете с материала ЕНЕРГИЙНИ И ИНФОРМАЦИОННИ ОСНОВИ НА ЧОВЕШКИЯ ЖИВОТ; в електронния вариант това издание двата материала са свързани с интерактивни връзки (links) помежду си и с други източници.</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ngsuh">
    <w:altName w:val="Malgun Gothic"/>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F4AF3" w14:textId="77777777" w:rsidR="0003212C" w:rsidRDefault="0003212C">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44065509" w14:textId="5BFC284E" w:rsidR="0003212C" w:rsidRPr="00F544F2" w:rsidRDefault="0003212C" w:rsidP="00F544F2">
    <w:pPr>
      <w:pStyle w:val="Footer"/>
      <w:rPr>
        <w:rFonts w:ascii="Verdana" w:hAnsi="Verdana"/>
        <w:color w:val="003366"/>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6550A" w14:textId="77777777" w:rsidR="0003212C" w:rsidRPr="00510DC9" w:rsidRDefault="0003212C" w:rsidP="00510DC9">
    <w:pPr>
      <w:pStyle w:val="Footer"/>
      <w:tabs>
        <w:tab w:val="clear" w:pos="4320"/>
        <w:tab w:val="clear" w:pos="8640"/>
      </w:tabs>
      <w:rPr>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23E8D" w14:textId="77777777" w:rsidR="003C6C56" w:rsidRDefault="003C6C56">
      <w:r>
        <w:separator/>
      </w:r>
    </w:p>
  </w:footnote>
  <w:footnote w:type="continuationSeparator" w:id="0">
    <w:p w14:paraId="44B9DA9F" w14:textId="77777777" w:rsidR="003C6C56" w:rsidRDefault="003C6C56">
      <w:r>
        <w:continuationSeparator/>
      </w:r>
    </w:p>
  </w:footnote>
  <w:footnote w:id="1">
    <w:p w14:paraId="210F7AE3" w14:textId="77777777" w:rsidR="0003212C" w:rsidRPr="000414BB" w:rsidRDefault="0003212C" w:rsidP="00E80650">
      <w:pPr>
        <w:pStyle w:val="FootnoteText"/>
        <w:spacing w:after="0"/>
        <w:rPr>
          <w:lang w:val="ru-RU"/>
        </w:rPr>
      </w:pPr>
      <w:r w:rsidRPr="005204A4">
        <w:rPr>
          <w:rStyle w:val="FootnoteReference"/>
          <w:color w:val="E36C0A" w:themeColor="accent6" w:themeShade="BF"/>
          <w14:shadow w14:blurRad="50800" w14:dist="38100" w14:dir="2700000" w14:sx="100000" w14:sy="100000" w14:kx="0" w14:ky="0" w14:algn="tl">
            <w14:srgbClr w14:val="000000">
              <w14:alpha w14:val="60000"/>
            </w14:srgbClr>
          </w14:shadow>
        </w:rPr>
        <w:footnoteRef/>
      </w:r>
      <w:r w:rsidRPr="000414BB">
        <w:rPr>
          <w:color w:val="E36C0A" w:themeColor="accent6" w:themeShade="BF"/>
          <w:lang w:val="ru-RU"/>
          <w14:shadow w14:blurRad="50800" w14:dist="38100" w14:dir="2700000" w14:sx="100000" w14:sy="100000" w14:kx="0" w14:ky="0" w14:algn="tl">
            <w14:srgbClr w14:val="000000">
              <w14:alpha w14:val="60000"/>
            </w14:srgbClr>
          </w14:shadow>
        </w:rPr>
        <w:t xml:space="preserve"> </w:t>
      </w:r>
      <w:r w:rsidRPr="00C93445">
        <w:rPr>
          <w:sz w:val="16"/>
          <w:lang w:val="bg-BG"/>
        </w:rPr>
        <w:t>Вижте повече</w:t>
      </w:r>
      <w:r w:rsidRPr="000414BB">
        <w:rPr>
          <w:sz w:val="16"/>
          <w:lang w:val="ru-RU"/>
        </w:rPr>
        <w:t xml:space="preserve"> </w:t>
      </w:r>
      <w:r>
        <w:rPr>
          <w:sz w:val="16"/>
          <w:lang w:val="bg-BG"/>
        </w:rPr>
        <w:t xml:space="preserve">по темата във </w:t>
      </w:r>
      <w:r w:rsidR="003C6C56">
        <w:fldChar w:fldCharType="begin"/>
      </w:r>
      <w:r w:rsidR="003C6C56" w:rsidRPr="00CA7827">
        <w:rPr>
          <w:lang w:val="ru-RU"/>
        </w:rPr>
        <w:instrText xml:space="preserve"> </w:instrText>
      </w:r>
      <w:r w:rsidR="003C6C56">
        <w:instrText>HYPERLINK</w:instrText>
      </w:r>
      <w:r w:rsidR="003C6C56" w:rsidRPr="00CA7827">
        <w:rPr>
          <w:lang w:val="ru-RU"/>
        </w:rPr>
        <w:instrText xml:space="preserve"> "</w:instrText>
      </w:r>
      <w:r w:rsidR="003C6C56">
        <w:instrText>http</w:instrText>
      </w:r>
      <w:r w:rsidR="003C6C56" w:rsidRPr="00CA7827">
        <w:rPr>
          <w:lang w:val="ru-RU"/>
        </w:rPr>
        <w:instrText>://</w:instrText>
      </w:r>
      <w:r w:rsidR="003C6C56">
        <w:instrText>en</w:instrText>
      </w:r>
      <w:r w:rsidR="003C6C56" w:rsidRPr="00CA7827">
        <w:rPr>
          <w:lang w:val="ru-RU"/>
        </w:rPr>
        <w:instrText>.</w:instrText>
      </w:r>
      <w:r w:rsidR="003C6C56">
        <w:instrText>wikipedia</w:instrText>
      </w:r>
      <w:r w:rsidR="003C6C56" w:rsidRPr="00CA7827">
        <w:rPr>
          <w:lang w:val="ru-RU"/>
        </w:rPr>
        <w:instrText>.</w:instrText>
      </w:r>
      <w:r w:rsidR="003C6C56">
        <w:instrText>org</w:instrText>
      </w:r>
      <w:r w:rsidR="003C6C56" w:rsidRPr="00CA7827">
        <w:rPr>
          <w:lang w:val="ru-RU"/>
        </w:rPr>
        <w:instrText>/</w:instrText>
      </w:r>
      <w:r w:rsidR="003C6C56">
        <w:instrText>wiki</w:instrText>
      </w:r>
      <w:r w:rsidR="003C6C56" w:rsidRPr="00CA7827">
        <w:rPr>
          <w:lang w:val="ru-RU"/>
        </w:rPr>
        <w:instrText>/</w:instrText>
      </w:r>
      <w:r w:rsidR="003C6C56">
        <w:instrText>Mind</w:instrText>
      </w:r>
      <w:r w:rsidR="003C6C56" w:rsidRPr="00CA7827">
        <w:rPr>
          <w:lang w:val="ru-RU"/>
        </w:rPr>
        <w:instrText xml:space="preserve">" </w:instrText>
      </w:r>
      <w:r w:rsidR="003C6C56">
        <w:fldChar w:fldCharType="separate"/>
      </w:r>
      <w:r w:rsidRPr="00C93445">
        <w:rPr>
          <w:rStyle w:val="Hyperlink"/>
          <w:sz w:val="16"/>
        </w:rPr>
        <w:t>Wikipedia</w:t>
      </w:r>
      <w:r w:rsidR="003C6C56">
        <w:rPr>
          <w:rStyle w:val="Hyperlink"/>
          <w:sz w:val="16"/>
        </w:rPr>
        <w:fldChar w:fldCharType="end"/>
      </w:r>
      <w:r w:rsidRPr="000414BB">
        <w:rPr>
          <w:sz w:val="16"/>
          <w:lang w:val="ru-RU"/>
        </w:rPr>
        <w:t xml:space="preserve"> (</w:t>
      </w:r>
      <w:r w:rsidRPr="00C93445">
        <w:rPr>
          <w:sz w:val="16"/>
          <w:lang w:val="ru-RU"/>
        </w:rPr>
        <w:t>на</w:t>
      </w:r>
      <w:r w:rsidRPr="000414BB">
        <w:rPr>
          <w:sz w:val="16"/>
          <w:lang w:val="ru-RU"/>
        </w:rPr>
        <w:t xml:space="preserve"> </w:t>
      </w:r>
      <w:r w:rsidRPr="00C93445">
        <w:rPr>
          <w:sz w:val="16"/>
          <w:lang w:val="ru-RU"/>
        </w:rPr>
        <w:t>аглг</w:t>
      </w:r>
      <w:r w:rsidRPr="000414BB">
        <w:rPr>
          <w:sz w:val="16"/>
          <w:lang w:val="ru-RU"/>
        </w:rPr>
        <w:t>.)</w:t>
      </w:r>
    </w:p>
  </w:footnote>
  <w:footnote w:id="2">
    <w:p w14:paraId="20FAC50C" w14:textId="77777777" w:rsidR="0003212C" w:rsidRPr="00396954" w:rsidRDefault="0003212C" w:rsidP="00383165">
      <w:pPr>
        <w:pStyle w:val="FootnoteText"/>
        <w:spacing w:after="0"/>
        <w:rPr>
          <w:lang w:val="bg-BG"/>
        </w:rPr>
      </w:pPr>
      <w:r w:rsidRPr="00396954">
        <w:rPr>
          <w:rStyle w:val="FootnoteReference"/>
          <w:b/>
          <w:color w:val="C00000"/>
          <w:sz w:val="24"/>
          <w:szCs w:val="24"/>
          <w:lang w:val="bg-BG"/>
          <w14:shadow w14:blurRad="50800" w14:dist="38100" w14:dir="2700000" w14:sx="100000" w14:sy="100000" w14:kx="0" w14:ky="0" w14:algn="tl">
            <w14:srgbClr w14:val="000000">
              <w14:alpha w14:val="60000"/>
            </w14:srgbClr>
          </w14:shadow>
        </w:rPr>
        <w:footnoteRef/>
      </w:r>
      <w:r w:rsidRPr="00396954">
        <w:rPr>
          <w:lang w:val="bg-BG"/>
        </w:rPr>
        <w:t xml:space="preserve"> </w:t>
      </w:r>
      <w:r w:rsidRPr="00396954">
        <w:rPr>
          <w:i/>
          <w:lang w:val="bg-BG"/>
        </w:rPr>
        <w:t>символ</w:t>
      </w:r>
      <w:r w:rsidRPr="00396954">
        <w:rPr>
          <w:lang w:val="bg-BG"/>
        </w:rPr>
        <w:t xml:space="preserve"> </w:t>
      </w:r>
      <w:r w:rsidRPr="00396954">
        <w:rPr>
          <w:color w:val="595959" w:themeColor="text1" w:themeTint="A6"/>
          <w:lang w:val="bg-BG"/>
        </w:rPr>
        <w:t xml:space="preserve">тук е произволно избран термин; интерпретацията му е </w:t>
      </w:r>
      <w:r w:rsidRPr="00396954">
        <w:rPr>
          <w:i/>
          <w:lang w:val="bg-BG"/>
        </w:rPr>
        <w:t>всичко, което не е словесно</w:t>
      </w:r>
      <w:r w:rsidRPr="00396954">
        <w:rPr>
          <w:lang w:val="bg-BG"/>
        </w:rPr>
        <w:t>.</w:t>
      </w:r>
    </w:p>
  </w:footnote>
  <w:footnote w:id="3">
    <w:p w14:paraId="780C1C1D" w14:textId="77777777" w:rsidR="0003212C" w:rsidRPr="004508EB" w:rsidRDefault="0003212C" w:rsidP="000F1C79">
      <w:pPr>
        <w:pStyle w:val="FootnoteText"/>
        <w:spacing w:after="0"/>
        <w:rPr>
          <w:lang w:val="bg-BG"/>
        </w:rPr>
      </w:pPr>
      <w:r w:rsidRPr="005F34DA">
        <w:rPr>
          <w:rStyle w:val="FootnoteReference"/>
          <w:b/>
          <w:color w:val="C00000"/>
          <w:sz w:val="24"/>
          <w:szCs w:val="24"/>
          <w:lang w:val="bg-BG"/>
          <w14:shadow w14:blurRad="50800" w14:dist="38100" w14:dir="2700000" w14:sx="100000" w14:sy="100000" w14:kx="0" w14:ky="0" w14:algn="tl">
            <w14:srgbClr w14:val="000000">
              <w14:alpha w14:val="60000"/>
            </w14:srgbClr>
          </w14:shadow>
        </w:rPr>
        <w:footnoteRef/>
      </w:r>
      <w:r w:rsidRPr="005F34DA">
        <w:rPr>
          <w:rStyle w:val="FootnoteReference"/>
          <w:b/>
          <w:color w:val="C00000"/>
          <w:sz w:val="24"/>
          <w:szCs w:val="24"/>
          <w:lang w:val="bg-BG"/>
          <w14:shadow w14:blurRad="50800" w14:dist="38100" w14:dir="2700000" w14:sx="100000" w14:sy="100000" w14:kx="0" w14:ky="0" w14:algn="tl">
            <w14:srgbClr w14:val="000000">
              <w14:alpha w14:val="60000"/>
            </w14:srgbClr>
          </w14:shadow>
        </w:rPr>
        <w:t xml:space="preserve"> </w:t>
      </w:r>
      <w:r>
        <w:rPr>
          <w:color w:val="595959" w:themeColor="text1" w:themeTint="A6"/>
          <w:lang w:val="bg-BG"/>
        </w:rPr>
        <w:t>Картината</w:t>
      </w:r>
      <w:r w:rsidRPr="005F34DA">
        <w:rPr>
          <w:color w:val="595959" w:themeColor="text1" w:themeTint="A6"/>
          <w:lang w:val="bg-BG"/>
        </w:rPr>
        <w:t>:</w:t>
      </w:r>
      <w:r w:rsidRPr="00650A0F">
        <w:rPr>
          <w:rFonts w:ascii="Arial" w:hAnsi="Arial" w:cs="Arial"/>
          <w:sz w:val="16"/>
          <w:szCs w:val="16"/>
        </w:rPr>
        <w:t xml:space="preserve"> </w:t>
      </w:r>
      <w:hyperlink r:id="rId1" w:tooltip="Robert Fludd" w:history="1">
        <w:r w:rsidRPr="00650A0F">
          <w:rPr>
            <w:rStyle w:val="Hyperlink"/>
            <w:rFonts w:ascii="Arial" w:hAnsi="Arial" w:cs="Arial"/>
            <w:color w:val="943634"/>
            <w:sz w:val="16"/>
            <w:szCs w:val="16"/>
            <w:u w:color="FFD88B"/>
          </w:rPr>
          <w:t xml:space="preserve">Robert </w:t>
        </w:r>
        <w:proofErr w:type="spellStart"/>
        <w:r w:rsidRPr="00650A0F">
          <w:rPr>
            <w:rStyle w:val="Hyperlink"/>
            <w:rFonts w:ascii="Arial" w:hAnsi="Arial" w:cs="Arial"/>
            <w:color w:val="943634"/>
            <w:sz w:val="16"/>
            <w:szCs w:val="16"/>
            <w:u w:color="FFD88B"/>
          </w:rPr>
          <w:t>Fludd</w:t>
        </w:r>
      </w:hyperlink>
      <w:r w:rsidRPr="00650A0F">
        <w:rPr>
          <w:rFonts w:ascii="Arial" w:hAnsi="Arial" w:cs="Arial"/>
          <w:color w:val="943634"/>
          <w:sz w:val="16"/>
          <w:szCs w:val="16"/>
          <w:u w:val="single" w:color="FFD88B"/>
        </w:rPr>
        <w:t>'s</w:t>
      </w:r>
      <w:proofErr w:type="spellEnd"/>
      <w:r w:rsidRPr="00650A0F">
        <w:rPr>
          <w:rFonts w:ascii="Arial" w:hAnsi="Arial" w:cs="Arial"/>
          <w:sz w:val="16"/>
          <w:szCs w:val="16"/>
          <w:u w:color="FFDF9F"/>
        </w:rPr>
        <w:t xml:space="preserve"> </w:t>
      </w:r>
      <w:proofErr w:type="spellStart"/>
      <w:r w:rsidRPr="005F34DA">
        <w:rPr>
          <w:color w:val="595959" w:themeColor="text1" w:themeTint="A6"/>
          <w:lang w:val="bg-BG"/>
        </w:rPr>
        <w:t>depiction</w:t>
      </w:r>
      <w:proofErr w:type="spellEnd"/>
      <w:r w:rsidRPr="005F34DA">
        <w:rPr>
          <w:color w:val="595959" w:themeColor="text1" w:themeTint="A6"/>
          <w:lang w:val="bg-BG"/>
        </w:rPr>
        <w:t xml:space="preserve"> </w:t>
      </w:r>
      <w:proofErr w:type="spellStart"/>
      <w:r w:rsidRPr="005F34DA">
        <w:rPr>
          <w:color w:val="595959" w:themeColor="text1" w:themeTint="A6"/>
          <w:lang w:val="bg-BG"/>
        </w:rPr>
        <w:t>of</w:t>
      </w:r>
      <w:proofErr w:type="spellEnd"/>
      <w:r w:rsidRPr="005F34DA">
        <w:rPr>
          <w:color w:val="595959" w:themeColor="text1" w:themeTint="A6"/>
          <w:lang w:val="bg-BG"/>
        </w:rPr>
        <w:t xml:space="preserve"> </w:t>
      </w:r>
      <w:proofErr w:type="spellStart"/>
      <w:r w:rsidRPr="005F34DA">
        <w:rPr>
          <w:color w:val="595959" w:themeColor="text1" w:themeTint="A6"/>
          <w:lang w:val="bg-BG"/>
        </w:rPr>
        <w:t>perception</w:t>
      </w:r>
      <w:proofErr w:type="spellEnd"/>
      <w:r w:rsidRPr="005F34DA">
        <w:rPr>
          <w:color w:val="595959" w:themeColor="text1" w:themeTint="A6"/>
          <w:lang w:val="bg-BG"/>
        </w:rPr>
        <w:t xml:space="preserve"> (1619).</w:t>
      </w:r>
    </w:p>
  </w:footnote>
  <w:footnote w:id="4">
    <w:p w14:paraId="039F8EB5" w14:textId="77777777" w:rsidR="0003212C" w:rsidRPr="00396954" w:rsidRDefault="0003212C" w:rsidP="000F1C79">
      <w:pPr>
        <w:pStyle w:val="FootnoteText"/>
        <w:spacing w:after="0"/>
        <w:rPr>
          <w:lang w:val="bg-BG"/>
        </w:rPr>
      </w:pPr>
      <w:r w:rsidRPr="0033540B">
        <w:rPr>
          <w:rStyle w:val="FootnoteReference"/>
          <w:b/>
          <w:color w:val="C00000"/>
          <w:sz w:val="26"/>
          <w:szCs w:val="26"/>
          <w:lang w:val="bg-BG"/>
          <w14:shadow w14:blurRad="50800" w14:dist="38100" w14:dir="2700000" w14:sx="100000" w14:sy="100000" w14:kx="0" w14:ky="0" w14:algn="tl">
            <w14:srgbClr w14:val="000000">
              <w14:alpha w14:val="60000"/>
            </w14:srgbClr>
          </w14:shadow>
        </w:rPr>
        <w:footnoteRef/>
      </w:r>
      <w:r w:rsidRPr="00396954">
        <w:rPr>
          <w:lang w:val="bg-BG"/>
        </w:rPr>
        <w:t xml:space="preserve"> </w:t>
      </w:r>
      <w:r w:rsidRPr="00396954">
        <w:rPr>
          <w:color w:val="595959" w:themeColor="text1" w:themeTint="A6"/>
          <w:lang w:val="bg-BG"/>
        </w:rPr>
        <w:t xml:space="preserve">Когато една тема може да бъде възстановена изцяло от нейно копие или описание, запазващо условно казано изцяло информацията, такава трансформация се определя в този материал като </w:t>
      </w:r>
      <w:r w:rsidRPr="00396954">
        <w:rPr>
          <w:i/>
          <w:lang w:val="bg-BG"/>
        </w:rPr>
        <w:t>изоморфизъм</w:t>
      </w:r>
      <w:r w:rsidRPr="00396954">
        <w:rPr>
          <w:lang w:val="bg-BG"/>
        </w:rPr>
        <w:t>.</w:t>
      </w:r>
    </w:p>
  </w:footnote>
  <w:footnote w:id="5">
    <w:p w14:paraId="1B326722" w14:textId="77777777" w:rsidR="0003212C" w:rsidRPr="001C74F2" w:rsidRDefault="0003212C" w:rsidP="000F1C79">
      <w:pPr>
        <w:pStyle w:val="FootnoteText"/>
        <w:spacing w:after="0"/>
        <w:rPr>
          <w:lang w:val="bg-BG"/>
        </w:rPr>
      </w:pPr>
      <w:r w:rsidRPr="0033540B">
        <w:rPr>
          <w:rStyle w:val="FootnoteReference"/>
          <w:b/>
          <w:color w:val="C00000"/>
          <w:sz w:val="26"/>
          <w:szCs w:val="26"/>
          <w:lang w:val="bg-BG"/>
          <w14:shadow w14:blurRad="50800" w14:dist="38100" w14:dir="2700000" w14:sx="100000" w14:sy="100000" w14:kx="0" w14:ky="0" w14:algn="tl">
            <w14:srgbClr w14:val="000000">
              <w14:alpha w14:val="60000"/>
            </w14:srgbClr>
          </w14:shadow>
        </w:rPr>
        <w:footnoteRef/>
      </w:r>
      <w:r w:rsidRPr="00505C21">
        <w:rPr>
          <w:rStyle w:val="FootnoteReference"/>
          <w:b/>
          <w:color w:val="C00000"/>
          <w:sz w:val="26"/>
          <w:szCs w:val="26"/>
          <w:lang w:val="bg-BG"/>
          <w14:shadow w14:blurRad="50800" w14:dist="38100" w14:dir="2700000" w14:sx="100000" w14:sy="100000" w14:kx="0" w14:ky="0" w14:algn="tl">
            <w14:srgbClr w14:val="000000">
              <w14:alpha w14:val="60000"/>
            </w14:srgbClr>
          </w14:shadow>
        </w:rPr>
        <w:t xml:space="preserve"> </w:t>
      </w:r>
      <w:r w:rsidRPr="00396954">
        <w:rPr>
          <w:i/>
          <w:lang w:val="bg-BG"/>
        </w:rPr>
        <w:t>Ф</w:t>
      </w:r>
      <w:r w:rsidRPr="00396954">
        <w:rPr>
          <w:bCs/>
          <w:i/>
          <w:lang w:val="bg-BG"/>
        </w:rPr>
        <w:t>ормална система</w:t>
      </w:r>
      <w:r w:rsidRPr="00396954">
        <w:rPr>
          <w:lang w:val="bg-BG"/>
        </w:rPr>
        <w:t xml:space="preserve"> </w:t>
      </w:r>
      <w:r w:rsidRPr="00396954">
        <w:rPr>
          <w:color w:val="595959" w:themeColor="text1" w:themeTint="A6"/>
          <w:lang w:val="bg-BG"/>
        </w:rPr>
        <w:t xml:space="preserve">е широко дефинирано като всяка добре описана система от абстрактни мисли, базирана на модел от математиката; в модерната математика е </w:t>
      </w:r>
      <w:r w:rsidRPr="00396954">
        <w:rPr>
          <w:lang w:val="bg-BG"/>
        </w:rPr>
        <w:t>елемент от теорията на моделирането</w:t>
      </w:r>
      <w:r>
        <w:rPr>
          <w:lang w:val="bg-BG"/>
        </w:rPr>
        <w:t xml:space="preserve">. </w:t>
      </w:r>
      <w:r w:rsidRPr="00595F86">
        <w:rPr>
          <w:sz w:val="18"/>
          <w:szCs w:val="18"/>
          <w:lang w:val="ru-RU"/>
        </w:rPr>
        <w:t>[</w:t>
      </w:r>
      <w:r w:rsidR="00DD76A4">
        <w:fldChar w:fldCharType="begin"/>
      </w:r>
      <w:r w:rsidR="00DD76A4" w:rsidRPr="00DD76A4">
        <w:rPr>
          <w:lang w:val="ru-RU"/>
        </w:rPr>
        <w:instrText xml:space="preserve"> </w:instrText>
      </w:r>
      <w:r w:rsidR="00DD76A4">
        <w:instrText>HYPERLINK</w:instrText>
      </w:r>
      <w:r w:rsidR="00DD76A4" w:rsidRPr="00DD76A4">
        <w:rPr>
          <w:lang w:val="ru-RU"/>
        </w:rPr>
        <w:instrText xml:space="preserve"> "</w:instrText>
      </w:r>
      <w:r w:rsidR="00DD76A4">
        <w:instrText>http</w:instrText>
      </w:r>
      <w:r w:rsidR="00DD76A4" w:rsidRPr="00DD76A4">
        <w:rPr>
          <w:lang w:val="ru-RU"/>
        </w:rPr>
        <w:instrText>://</w:instrText>
      </w:r>
      <w:r w:rsidR="00DD76A4">
        <w:instrText>en</w:instrText>
      </w:r>
      <w:r w:rsidR="00DD76A4" w:rsidRPr="00DD76A4">
        <w:rPr>
          <w:lang w:val="ru-RU"/>
        </w:rPr>
        <w:instrText>.</w:instrText>
      </w:r>
      <w:r w:rsidR="00DD76A4">
        <w:instrText>wikipedia</w:instrText>
      </w:r>
      <w:r w:rsidR="00DD76A4" w:rsidRPr="00DD76A4">
        <w:rPr>
          <w:lang w:val="ru-RU"/>
        </w:rPr>
        <w:instrText>.</w:instrText>
      </w:r>
      <w:r w:rsidR="00DD76A4">
        <w:instrText>org</w:instrText>
      </w:r>
      <w:r w:rsidR="00DD76A4" w:rsidRPr="00DD76A4">
        <w:rPr>
          <w:lang w:val="ru-RU"/>
        </w:rPr>
        <w:instrText>/</w:instrText>
      </w:r>
      <w:r w:rsidR="00DD76A4">
        <w:instrText>wiki</w:instrText>
      </w:r>
      <w:r w:rsidR="00DD76A4" w:rsidRPr="00DD76A4">
        <w:rPr>
          <w:lang w:val="ru-RU"/>
        </w:rPr>
        <w:instrText>/</w:instrText>
      </w:r>
      <w:r w:rsidR="00DD76A4">
        <w:instrText>Formal</w:instrText>
      </w:r>
      <w:r w:rsidR="00DD76A4" w:rsidRPr="00DD76A4">
        <w:rPr>
          <w:lang w:val="ru-RU"/>
        </w:rPr>
        <w:instrText>_</w:instrText>
      </w:r>
      <w:r w:rsidR="00DD76A4">
        <w:instrText>system</w:instrText>
      </w:r>
      <w:r w:rsidR="00DD76A4" w:rsidRPr="00DD76A4">
        <w:rPr>
          <w:lang w:val="ru-RU"/>
        </w:rPr>
        <w:instrText>" \</w:instrText>
      </w:r>
      <w:r w:rsidR="00DD76A4">
        <w:instrText>o</w:instrText>
      </w:r>
      <w:r w:rsidR="00DD76A4" w:rsidRPr="00DD76A4">
        <w:rPr>
          <w:lang w:val="ru-RU"/>
        </w:rPr>
        <w:instrText xml:space="preserve"> "</w:instrText>
      </w:r>
      <w:r w:rsidR="00DD76A4">
        <w:instrText>Wikipedia</w:instrText>
      </w:r>
      <w:r w:rsidR="00DD76A4" w:rsidRPr="00DD76A4">
        <w:rPr>
          <w:lang w:val="ru-RU"/>
        </w:rPr>
        <w:instrText xml:space="preserve"> - на англ." </w:instrText>
      </w:r>
      <w:r w:rsidR="00DD76A4">
        <w:fldChar w:fldCharType="separate"/>
      </w:r>
      <w:r w:rsidRPr="00595F86">
        <w:rPr>
          <w:rStyle w:val="Hyperlink"/>
          <w:sz w:val="18"/>
          <w:szCs w:val="18"/>
          <w:lang w:val="bg-BG"/>
        </w:rPr>
        <w:t>повече</w:t>
      </w:r>
      <w:r w:rsidR="00DD76A4">
        <w:rPr>
          <w:rStyle w:val="Hyperlink"/>
          <w:sz w:val="18"/>
          <w:szCs w:val="18"/>
          <w:lang w:val="bg-BG"/>
        </w:rPr>
        <w:fldChar w:fldCharType="end"/>
      </w:r>
      <w:r w:rsidRPr="00595F86">
        <w:rPr>
          <w:sz w:val="18"/>
          <w:szCs w:val="18"/>
          <w:lang w:val="ru-RU"/>
        </w:rPr>
        <w:t>]</w:t>
      </w:r>
    </w:p>
  </w:footnote>
  <w:footnote w:id="6">
    <w:p w14:paraId="55DB51AE" w14:textId="6603AB87" w:rsidR="0003212C" w:rsidRPr="00643A03" w:rsidRDefault="0003212C" w:rsidP="00FA3C6D">
      <w:pPr>
        <w:pStyle w:val="FootnoteText"/>
        <w:rPr>
          <w:rFonts w:ascii="Arial" w:hAnsi="Arial" w:cs="Arial"/>
          <w:sz w:val="18"/>
          <w:szCs w:val="18"/>
          <w:lang w:val="ru-RU"/>
        </w:rPr>
      </w:pPr>
      <w:r w:rsidRPr="002C7D48">
        <w:rPr>
          <w:rStyle w:val="FootnoteReference"/>
          <w:b/>
          <w:color w:val="C00000"/>
          <w:sz w:val="26"/>
          <w:szCs w:val="26"/>
          <w:lang w:val="bg-BG"/>
          <w14:shadow w14:blurRad="50800" w14:dist="38100" w14:dir="2700000" w14:sx="100000" w14:sy="100000" w14:kx="0" w14:ky="0" w14:algn="tl">
            <w14:srgbClr w14:val="000000">
              <w14:alpha w14:val="60000"/>
            </w14:srgbClr>
          </w14:shadow>
        </w:rPr>
        <w:footnoteRef/>
      </w:r>
      <w:r w:rsidRPr="00505C21">
        <w:rPr>
          <w:rStyle w:val="FootnoteReference"/>
          <w:b/>
          <w:color w:val="C00000"/>
          <w:sz w:val="26"/>
          <w:szCs w:val="26"/>
          <w:lang w:val="bg-BG"/>
          <w14:shadow w14:blurRad="50800" w14:dist="38100" w14:dir="2700000" w14:sx="100000" w14:sy="100000" w14:kx="0" w14:ky="0" w14:algn="tl">
            <w14:srgbClr w14:val="000000">
              <w14:alpha w14:val="60000"/>
            </w14:srgbClr>
          </w14:shadow>
        </w:rPr>
        <w:t xml:space="preserve"> </w:t>
      </w:r>
      <w:r w:rsidRPr="00643A03">
        <w:rPr>
          <w:rFonts w:ascii="Arial" w:hAnsi="Arial" w:cs="Arial"/>
          <w:sz w:val="18"/>
          <w:szCs w:val="18"/>
          <w:lang w:val="bg-BG"/>
        </w:rPr>
        <w:t xml:space="preserve">От гледна точка на авторското право трябва да се </w:t>
      </w:r>
      <w:r w:rsidR="00F83F19">
        <w:rPr>
          <w:rFonts w:ascii="Arial" w:hAnsi="Arial" w:cs="Arial"/>
          <w:sz w:val="18"/>
          <w:szCs w:val="18"/>
          <w:lang w:val="bg-BG"/>
        </w:rPr>
        <w:t>знае</w:t>
      </w:r>
      <w:r w:rsidRPr="00643A03">
        <w:rPr>
          <w:rFonts w:ascii="Arial" w:hAnsi="Arial" w:cs="Arial"/>
          <w:sz w:val="18"/>
          <w:szCs w:val="18"/>
          <w:lang w:val="bg-BG"/>
        </w:rPr>
        <w:t>, че терминът „матрица“ първо е беше използван</w:t>
      </w:r>
      <w:r w:rsidR="000A662F" w:rsidRPr="000A662F">
        <w:rPr>
          <w:rFonts w:ascii="Arial" w:hAnsi="Arial" w:cs="Arial"/>
          <w:sz w:val="18"/>
          <w:szCs w:val="18"/>
          <w:lang w:val="bg-BG"/>
        </w:rPr>
        <w:t xml:space="preserve"> </w:t>
      </w:r>
      <w:r w:rsidR="000A662F">
        <w:rPr>
          <w:rFonts w:ascii="Arial" w:hAnsi="Arial" w:cs="Arial"/>
          <w:sz w:val="18"/>
          <w:szCs w:val="18"/>
          <w:lang w:val="bg-BG"/>
        </w:rPr>
        <w:t>авторски</w:t>
      </w:r>
      <w:r w:rsidRPr="00643A03">
        <w:rPr>
          <w:rFonts w:ascii="Arial" w:hAnsi="Arial" w:cs="Arial"/>
          <w:sz w:val="18"/>
          <w:szCs w:val="18"/>
          <w:lang w:val="bg-BG"/>
        </w:rPr>
        <w:t xml:space="preserve"> публикации и семинари в областта на мета-логиката през </w:t>
      </w:r>
      <w:r w:rsidR="000A662F">
        <w:rPr>
          <w:rFonts w:ascii="Arial" w:hAnsi="Arial" w:cs="Arial"/>
          <w:sz w:val="18"/>
          <w:szCs w:val="18"/>
          <w:lang w:val="bg-BG"/>
        </w:rPr>
        <w:t>девет</w:t>
      </w:r>
      <w:r w:rsidRPr="00643A03">
        <w:rPr>
          <w:rFonts w:ascii="Arial" w:hAnsi="Arial" w:cs="Arial"/>
          <w:sz w:val="18"/>
          <w:szCs w:val="18"/>
          <w:lang w:val="bg-BG"/>
        </w:rPr>
        <w:t xml:space="preserve">десетте години на миналия век, по-късно и в контекста на този материал. Започна да </w:t>
      </w:r>
      <w:r w:rsidR="000A662F">
        <w:rPr>
          <w:rFonts w:ascii="Arial" w:hAnsi="Arial" w:cs="Arial"/>
          <w:sz w:val="18"/>
          <w:szCs w:val="18"/>
          <w:lang w:val="bg-BG"/>
        </w:rPr>
        <w:t>се</w:t>
      </w:r>
      <w:r w:rsidRPr="00643A03">
        <w:rPr>
          <w:rFonts w:ascii="Arial" w:hAnsi="Arial" w:cs="Arial"/>
          <w:sz w:val="18"/>
          <w:szCs w:val="18"/>
          <w:lang w:val="bg-BG"/>
        </w:rPr>
        <w:t xml:space="preserve"> среща и ползва от много</w:t>
      </w:r>
      <w:r w:rsidR="000A662F">
        <w:rPr>
          <w:rFonts w:ascii="Arial" w:hAnsi="Arial" w:cs="Arial"/>
          <w:sz w:val="18"/>
          <w:szCs w:val="18"/>
          <w:lang w:val="bg-BG"/>
        </w:rPr>
        <w:t xml:space="preserve"> други</w:t>
      </w:r>
      <w:r w:rsidRPr="00643A03">
        <w:rPr>
          <w:rFonts w:ascii="Arial" w:hAnsi="Arial" w:cs="Arial"/>
          <w:sz w:val="18"/>
          <w:szCs w:val="18"/>
          <w:lang w:val="bg-BG"/>
        </w:rPr>
        <w:t xml:space="preserve"> автори в същия смисъл, но след 1999 г. той се появи като наименование на един </w:t>
      </w:r>
      <w:r w:rsidR="003C6C56">
        <w:fldChar w:fldCharType="begin"/>
      </w:r>
      <w:r w:rsidR="003C6C56" w:rsidRPr="00CA7827">
        <w:rPr>
          <w:lang w:val="ru-RU"/>
        </w:rPr>
        <w:instrText xml:space="preserve"> </w:instrText>
      </w:r>
      <w:r w:rsidR="003C6C56">
        <w:instrText>HYPERLINK</w:instrText>
      </w:r>
      <w:r w:rsidR="003C6C56" w:rsidRPr="00CA7827">
        <w:rPr>
          <w:lang w:val="ru-RU"/>
        </w:rPr>
        <w:instrText xml:space="preserve"> "</w:instrText>
      </w:r>
      <w:r w:rsidR="003C6C56">
        <w:instrText>http</w:instrText>
      </w:r>
      <w:r w:rsidR="003C6C56" w:rsidRPr="00CA7827">
        <w:rPr>
          <w:lang w:val="ru-RU"/>
        </w:rPr>
        <w:instrText>://</w:instrText>
      </w:r>
      <w:r w:rsidR="003C6C56">
        <w:instrText>www</w:instrText>
      </w:r>
      <w:r w:rsidR="003C6C56" w:rsidRPr="00CA7827">
        <w:rPr>
          <w:lang w:val="ru-RU"/>
        </w:rPr>
        <w:instrText>.</w:instrText>
      </w:r>
      <w:r w:rsidR="003C6C56">
        <w:instrText>imdb</w:instrText>
      </w:r>
      <w:r w:rsidR="003C6C56" w:rsidRPr="00CA7827">
        <w:rPr>
          <w:lang w:val="ru-RU"/>
        </w:rPr>
        <w:instrText>.</w:instrText>
      </w:r>
      <w:r w:rsidR="003C6C56">
        <w:instrText>com</w:instrText>
      </w:r>
      <w:r w:rsidR="003C6C56" w:rsidRPr="00CA7827">
        <w:rPr>
          <w:lang w:val="ru-RU"/>
        </w:rPr>
        <w:instrText>/</w:instrText>
      </w:r>
      <w:r w:rsidR="003C6C56">
        <w:instrText>title</w:instrText>
      </w:r>
      <w:r w:rsidR="003C6C56" w:rsidRPr="00CA7827">
        <w:rPr>
          <w:lang w:val="ru-RU"/>
        </w:rPr>
        <w:instrText>/</w:instrText>
      </w:r>
      <w:r w:rsidR="003C6C56">
        <w:instrText>tt</w:instrText>
      </w:r>
      <w:r w:rsidR="003C6C56" w:rsidRPr="00CA7827">
        <w:rPr>
          <w:lang w:val="ru-RU"/>
        </w:rPr>
        <w:instrText xml:space="preserve">0133093/" </w:instrText>
      </w:r>
      <w:r w:rsidR="003C6C56">
        <w:fldChar w:fldCharType="separate"/>
      </w:r>
      <w:r w:rsidRPr="00643A03">
        <w:rPr>
          <w:rStyle w:val="Hyperlink"/>
          <w:rFonts w:ascii="Arial" w:hAnsi="Arial" w:cs="Arial"/>
          <w:sz w:val="18"/>
          <w:szCs w:val="18"/>
          <w:lang w:val="bg-BG"/>
        </w:rPr>
        <w:t>емблематичен филм</w:t>
      </w:r>
      <w:r w:rsidR="003C6C56">
        <w:rPr>
          <w:rStyle w:val="Hyperlink"/>
          <w:rFonts w:ascii="Arial" w:hAnsi="Arial" w:cs="Arial"/>
          <w:sz w:val="18"/>
          <w:szCs w:val="18"/>
          <w:lang w:val="bg-BG"/>
        </w:rPr>
        <w:fldChar w:fldCharType="end"/>
      </w:r>
      <w:r w:rsidRPr="00643A03">
        <w:rPr>
          <w:rFonts w:ascii="Arial" w:hAnsi="Arial" w:cs="Arial"/>
          <w:sz w:val="18"/>
          <w:szCs w:val="18"/>
          <w:lang w:val="ru-RU"/>
        </w:rPr>
        <w:t xml:space="preserve"> и </w:t>
      </w:r>
      <w:r w:rsidRPr="00643A03">
        <w:rPr>
          <w:rFonts w:ascii="Arial" w:hAnsi="Arial" w:cs="Arial"/>
          <w:sz w:val="18"/>
          <w:szCs w:val="18"/>
          <w:lang w:val="bg-BG"/>
        </w:rPr>
        <w:t>навлезе широко в теорията и практиката.</w:t>
      </w:r>
    </w:p>
  </w:footnote>
  <w:footnote w:id="7">
    <w:p w14:paraId="2A84BB3C" w14:textId="09651EB8" w:rsidR="0003212C" w:rsidRPr="003329F2" w:rsidRDefault="0003212C" w:rsidP="00FA3C6D">
      <w:pPr>
        <w:pStyle w:val="FootnoteText"/>
        <w:rPr>
          <w:lang w:val="ru-RU"/>
        </w:rPr>
      </w:pPr>
      <w:r w:rsidRPr="002C7D48">
        <w:rPr>
          <w:rStyle w:val="FootnoteReference"/>
          <w:b/>
          <w:color w:val="C00000"/>
          <w:sz w:val="26"/>
          <w:szCs w:val="26"/>
          <w:lang w:val="bg-BG"/>
          <w14:shadow w14:blurRad="50800" w14:dist="38100" w14:dir="2700000" w14:sx="100000" w14:sy="100000" w14:kx="0" w14:ky="0" w14:algn="tl">
            <w14:srgbClr w14:val="000000">
              <w14:alpha w14:val="60000"/>
            </w14:srgbClr>
          </w14:shadow>
        </w:rPr>
        <w:footnoteRef/>
      </w:r>
      <w:r w:rsidRPr="002C7D48">
        <w:rPr>
          <w:rStyle w:val="FootnoteReference"/>
          <w:b/>
          <w:color w:val="C00000"/>
          <w:sz w:val="26"/>
          <w:szCs w:val="26"/>
          <w:lang w:val="bg-BG"/>
          <w14:shadow w14:blurRad="50800" w14:dist="38100" w14:dir="2700000" w14:sx="100000" w14:sy="100000" w14:kx="0" w14:ky="0" w14:algn="tl">
            <w14:srgbClr w14:val="000000">
              <w14:alpha w14:val="60000"/>
            </w14:srgbClr>
          </w14:shadow>
        </w:rPr>
        <w:t xml:space="preserve"> </w:t>
      </w:r>
      <w:r w:rsidRPr="00643A03">
        <w:rPr>
          <w:rFonts w:ascii="Arial" w:hAnsi="Arial" w:cs="Arial"/>
          <w:sz w:val="18"/>
          <w:szCs w:val="18"/>
          <w:lang w:val="bg-BG"/>
        </w:rPr>
        <w:t xml:space="preserve">В </w:t>
      </w:r>
      <w:r w:rsidRPr="00F83F19">
        <w:rPr>
          <w:rFonts w:ascii="Arial" w:hAnsi="Arial" w:cs="Arial"/>
          <w:sz w:val="18"/>
          <w:szCs w:val="18"/>
          <w:lang w:val="bg-BG"/>
        </w:rPr>
        <w:t>компютърната наука</w:t>
      </w:r>
      <w:r w:rsidRPr="00643A03">
        <w:rPr>
          <w:rFonts w:ascii="Arial" w:hAnsi="Arial" w:cs="Arial"/>
          <w:sz w:val="18"/>
          <w:szCs w:val="18"/>
          <w:lang w:val="bg-BG"/>
        </w:rPr>
        <w:t xml:space="preserve"> </w:t>
      </w:r>
      <w:hyperlink r:id="rId2" w:history="1">
        <w:r w:rsidRPr="00F83F19">
          <w:rPr>
            <w:rStyle w:val="Hyperlink"/>
            <w:rFonts w:ascii="Arial" w:hAnsi="Arial" w:cs="Arial"/>
            <w:sz w:val="18"/>
            <w:szCs w:val="18"/>
            <w:lang w:val="bg-BG"/>
          </w:rPr>
          <w:t>сорс код</w:t>
        </w:r>
      </w:hyperlink>
      <w:r w:rsidRPr="00643A03">
        <w:rPr>
          <w:rFonts w:ascii="Arial" w:hAnsi="Arial" w:cs="Arial"/>
          <w:sz w:val="18"/>
          <w:szCs w:val="18"/>
          <w:lang w:val="bg-BG"/>
        </w:rPr>
        <w:t xml:space="preserve"> (обикновено само сорс или код) е всеки набор от изявления или декларации, написани в програмния език на някой персонален компютър</w:t>
      </w:r>
      <w:r w:rsidRPr="00643A03">
        <w:rPr>
          <w:rFonts w:ascii="Arial" w:hAnsi="Arial" w:cs="Arial"/>
          <w:sz w:val="18"/>
          <w:szCs w:val="18"/>
          <w:lang w:val="ru-RU"/>
        </w:rPr>
        <w:t xml:space="preserve">. </w:t>
      </w:r>
      <w:r w:rsidRPr="00643A03">
        <w:rPr>
          <w:rFonts w:ascii="Arial" w:hAnsi="Arial" w:cs="Arial"/>
          <w:sz w:val="18"/>
          <w:szCs w:val="18"/>
          <w:lang w:val="ru-RU"/>
        </w:rPr>
        <w:t>[</w:t>
      </w:r>
      <w:r w:rsidR="00DD76A4">
        <w:fldChar w:fldCharType="begin"/>
      </w:r>
      <w:r w:rsidR="00DD76A4" w:rsidRPr="00DD76A4">
        <w:rPr>
          <w:lang w:val="ru-RU"/>
        </w:rPr>
        <w:instrText xml:space="preserve"> </w:instrText>
      </w:r>
      <w:r w:rsidR="00DD76A4">
        <w:instrText>HYPERLINK</w:instrText>
      </w:r>
      <w:r w:rsidR="00DD76A4" w:rsidRPr="00DD76A4">
        <w:rPr>
          <w:lang w:val="ru-RU"/>
        </w:rPr>
        <w:instrText xml:space="preserve"> "</w:instrText>
      </w:r>
      <w:r w:rsidR="00DD76A4">
        <w:instrText>http</w:instrText>
      </w:r>
      <w:r w:rsidR="00DD76A4" w:rsidRPr="00DD76A4">
        <w:rPr>
          <w:lang w:val="ru-RU"/>
        </w:rPr>
        <w:instrText>://</w:instrText>
      </w:r>
      <w:r w:rsidR="00DD76A4">
        <w:instrText>en</w:instrText>
      </w:r>
      <w:r w:rsidR="00DD76A4" w:rsidRPr="00DD76A4">
        <w:rPr>
          <w:lang w:val="ru-RU"/>
        </w:rPr>
        <w:instrText>.</w:instrText>
      </w:r>
      <w:r w:rsidR="00DD76A4">
        <w:instrText>wikipedia</w:instrText>
      </w:r>
      <w:r w:rsidR="00DD76A4" w:rsidRPr="00DD76A4">
        <w:rPr>
          <w:lang w:val="ru-RU"/>
        </w:rPr>
        <w:instrText>.</w:instrText>
      </w:r>
      <w:r w:rsidR="00DD76A4">
        <w:instrText>org</w:instrText>
      </w:r>
      <w:r w:rsidR="00DD76A4" w:rsidRPr="00DD76A4">
        <w:rPr>
          <w:lang w:val="ru-RU"/>
        </w:rPr>
        <w:instrText>/</w:instrText>
      </w:r>
      <w:r w:rsidR="00DD76A4">
        <w:instrText>wiki</w:instrText>
      </w:r>
      <w:r w:rsidR="00DD76A4" w:rsidRPr="00DD76A4">
        <w:rPr>
          <w:lang w:val="ru-RU"/>
        </w:rPr>
        <w:instrText>/</w:instrText>
      </w:r>
      <w:r w:rsidR="00DD76A4">
        <w:instrText>Computer</w:instrText>
      </w:r>
      <w:r w:rsidR="00DD76A4" w:rsidRPr="00DD76A4">
        <w:rPr>
          <w:lang w:val="ru-RU"/>
        </w:rPr>
        <w:instrText>_</w:instrText>
      </w:r>
      <w:r w:rsidR="00DD76A4">
        <w:instrText>code</w:instrText>
      </w:r>
      <w:r w:rsidR="00DD76A4" w:rsidRPr="00DD76A4">
        <w:rPr>
          <w:lang w:val="ru-RU"/>
        </w:rPr>
        <w:instrText xml:space="preserve">" </w:instrText>
      </w:r>
      <w:r w:rsidR="00DD76A4">
        <w:fldChar w:fldCharType="separate"/>
      </w:r>
      <w:r w:rsidRPr="00643A03">
        <w:rPr>
          <w:rStyle w:val="Hyperlink"/>
          <w:rFonts w:ascii="Arial" w:hAnsi="Arial" w:cs="Arial"/>
          <w:sz w:val="18"/>
          <w:szCs w:val="18"/>
        </w:rPr>
        <w:t>more</w:t>
      </w:r>
      <w:r w:rsidR="00DD76A4">
        <w:rPr>
          <w:rStyle w:val="Hyperlink"/>
          <w:rFonts w:ascii="Arial" w:hAnsi="Arial" w:cs="Arial"/>
          <w:sz w:val="18"/>
          <w:szCs w:val="18"/>
        </w:rPr>
        <w:fldChar w:fldCharType="end"/>
      </w:r>
      <w:r w:rsidRPr="00643A03">
        <w:rPr>
          <w:rFonts w:ascii="Arial" w:hAnsi="Arial" w:cs="Arial"/>
          <w:sz w:val="18"/>
          <w:szCs w:val="18"/>
          <w:lang w:val="ru-RU"/>
        </w:rPr>
        <w:t>]</w:t>
      </w:r>
    </w:p>
  </w:footnote>
  <w:footnote w:id="8">
    <w:p w14:paraId="6A49F4E8" w14:textId="77777777" w:rsidR="0003212C" w:rsidRPr="00CC2632" w:rsidRDefault="0003212C" w:rsidP="00866E61">
      <w:pPr>
        <w:pStyle w:val="FootnoteText"/>
        <w:spacing w:before="60" w:after="0"/>
        <w:rPr>
          <w:lang w:val="ru-RU"/>
        </w:rPr>
      </w:pPr>
      <w:r w:rsidRPr="00423227">
        <w:rPr>
          <w:rStyle w:val="FootnoteReference"/>
          <w:b/>
          <w:bCs/>
          <w:color w:val="C00000"/>
          <w:sz w:val="24"/>
          <w:szCs w:val="24"/>
        </w:rPr>
        <w:footnoteRef/>
      </w:r>
      <w:r w:rsidRPr="00CC2632">
        <w:rPr>
          <w:lang w:val="ru-RU"/>
        </w:rPr>
        <w:t xml:space="preserve"> </w:t>
      </w:r>
      <w:r w:rsidRPr="00CC2632">
        <w:rPr>
          <w:lang w:val="bg-BG"/>
        </w:rPr>
        <w:t>Това е регулиране чрез (отрицателна) обратна връзка.</w:t>
      </w:r>
    </w:p>
  </w:footnote>
  <w:footnote w:id="9">
    <w:p w14:paraId="433E08C8" w14:textId="366B6A4F" w:rsidR="0003212C" w:rsidRPr="003B3279" w:rsidRDefault="0003212C" w:rsidP="003B3279">
      <w:pPr>
        <w:spacing w:before="60"/>
        <w:jc w:val="both"/>
        <w:rPr>
          <w:rFonts w:ascii="Verdana" w:hAnsi="Verdana"/>
          <w:sz w:val="22"/>
          <w:szCs w:val="22"/>
          <w:lang w:val="bg-BG"/>
        </w:rPr>
      </w:pPr>
      <w:r w:rsidRPr="00EB24FC">
        <w:rPr>
          <w:rStyle w:val="FootnoteReference"/>
          <w:rFonts w:ascii="Verdana" w:hAnsi="Verdana"/>
          <w:color w:val="C00000"/>
          <w:sz w:val="22"/>
          <w:szCs w:val="22"/>
          <w:lang w:val="bg-BG"/>
        </w:rPr>
        <w:footnoteRef/>
      </w:r>
      <w:r w:rsidRPr="00EB24FC">
        <w:rPr>
          <w:rStyle w:val="FootnoteReference"/>
          <w:rFonts w:ascii="Verdana" w:hAnsi="Verdana"/>
          <w:color w:val="C00000"/>
          <w:sz w:val="22"/>
          <w:szCs w:val="22"/>
          <w:lang w:val="bg-BG"/>
        </w:rPr>
        <w:t xml:space="preserve"> </w:t>
      </w:r>
      <w:r>
        <w:rPr>
          <w:rFonts w:ascii="Verdana" w:hAnsi="Verdana"/>
          <w:color w:val="C00000"/>
          <w:sz w:val="22"/>
          <w:szCs w:val="22"/>
          <w:lang w:val="bg-BG"/>
        </w:rPr>
        <w:t xml:space="preserve"> </w:t>
      </w:r>
      <w:r w:rsidRPr="00EB24FC">
        <w:rPr>
          <w:rFonts w:asciiTheme="minorHAnsi" w:eastAsiaTheme="minorEastAsia" w:hAnsiTheme="minorHAnsi" w:cstheme="minorBidi"/>
          <w:sz w:val="20"/>
          <w:szCs w:val="20"/>
          <w:lang w:val="bg-BG"/>
        </w:rPr>
        <w:t>В</w:t>
      </w:r>
      <w:r w:rsidRPr="00A755B5">
        <w:rPr>
          <w:rFonts w:asciiTheme="minorHAnsi" w:eastAsiaTheme="minorEastAsia" w:hAnsiTheme="minorHAnsi" w:cstheme="minorBidi"/>
          <w:sz w:val="20"/>
          <w:szCs w:val="20"/>
          <w:lang w:val="bg-BG"/>
        </w:rPr>
        <w:t>иж хералдиката на водната лилия с три листа във въздуха, символизиращ Вселената (Кос</w:t>
      </w:r>
      <w:r w:rsidRPr="00A755B5">
        <w:rPr>
          <w:rFonts w:asciiTheme="minorHAnsi" w:eastAsiaTheme="minorEastAsia" w:hAnsiTheme="minorHAnsi" w:cstheme="minorBidi"/>
          <w:sz w:val="20"/>
          <w:szCs w:val="20"/>
          <w:lang w:val="bg-BG"/>
        </w:rPr>
        <w:softHyphen/>
        <w:t xml:space="preserve">моса) над водата и </w:t>
      </w:r>
      <w:proofErr w:type="spellStart"/>
      <w:r w:rsidRPr="00A755B5">
        <w:rPr>
          <w:rFonts w:asciiTheme="minorHAnsi" w:eastAsiaTheme="minorEastAsia" w:hAnsiTheme="minorHAnsi" w:cstheme="minorBidi"/>
          <w:sz w:val="20"/>
          <w:szCs w:val="20"/>
          <w:lang w:val="bg-BG"/>
        </w:rPr>
        <w:t>трик</w:t>
      </w:r>
      <w:r w:rsidRPr="00A755B5">
        <w:rPr>
          <w:rFonts w:asciiTheme="minorHAnsi" w:eastAsiaTheme="minorEastAsia" w:hAnsiTheme="minorHAnsi" w:cstheme="minorBidi"/>
          <w:sz w:val="20"/>
          <w:szCs w:val="20"/>
          <w:lang w:val="bg-BG"/>
        </w:rPr>
        <w:softHyphen/>
        <w:t>лонен</w:t>
      </w:r>
      <w:proofErr w:type="spellEnd"/>
      <w:r w:rsidRPr="00A755B5">
        <w:rPr>
          <w:rFonts w:asciiTheme="minorHAnsi" w:eastAsiaTheme="minorEastAsia" w:hAnsiTheme="minorHAnsi" w:cstheme="minorBidi"/>
          <w:sz w:val="20"/>
          <w:szCs w:val="20"/>
          <w:lang w:val="bg-BG"/>
        </w:rPr>
        <w:t xml:space="preserve"> корен във водата, асоции</w:t>
      </w:r>
      <w:r w:rsidRPr="00A755B5">
        <w:rPr>
          <w:rFonts w:asciiTheme="minorHAnsi" w:eastAsiaTheme="minorEastAsia" w:hAnsiTheme="minorHAnsi" w:cstheme="minorBidi"/>
          <w:sz w:val="20"/>
          <w:szCs w:val="20"/>
          <w:lang w:val="bg-BG"/>
        </w:rPr>
        <w:softHyphen/>
        <w:t>ращ живота на човека на Земята, както и посоката на движение на трите енер</w:t>
      </w:r>
      <w:r w:rsidRPr="00A755B5">
        <w:rPr>
          <w:rFonts w:asciiTheme="minorHAnsi" w:eastAsiaTheme="minorEastAsia" w:hAnsiTheme="minorHAnsi" w:cstheme="minorBidi"/>
          <w:sz w:val="20"/>
          <w:szCs w:val="20"/>
          <w:lang w:val="bg-BG"/>
        </w:rPr>
        <w:softHyphen/>
        <w:t>гийни потока (вдясно).</w:t>
      </w:r>
    </w:p>
  </w:footnote>
  <w:footnote w:id="10">
    <w:p w14:paraId="69E54B50" w14:textId="77777777" w:rsidR="0003212C" w:rsidRPr="00B24BA1" w:rsidRDefault="0003212C" w:rsidP="00F5484B">
      <w:pPr>
        <w:pStyle w:val="FootnoteText"/>
        <w:rPr>
          <w:lang w:val="ru-RU"/>
        </w:rPr>
      </w:pPr>
      <w:r w:rsidRPr="00320B10">
        <w:rPr>
          <w:rStyle w:val="FootnoteReference"/>
          <w:rFonts w:ascii="Verdana" w:eastAsia="Times New Roman" w:hAnsi="Verdana" w:cs="Times New Roman"/>
          <w:color w:val="C00000"/>
          <w:sz w:val="22"/>
          <w:szCs w:val="22"/>
          <w:lang w:val="bg-BG"/>
        </w:rPr>
        <w:footnoteRef/>
      </w:r>
      <w:r w:rsidRPr="00320B10">
        <w:rPr>
          <w:rStyle w:val="FootnoteReference"/>
          <w:rFonts w:ascii="Verdana" w:eastAsia="Times New Roman" w:hAnsi="Verdana" w:cs="Times New Roman"/>
          <w:color w:val="C00000"/>
          <w:sz w:val="22"/>
          <w:szCs w:val="22"/>
          <w:lang w:val="bg-BG"/>
        </w:rPr>
        <w:t xml:space="preserve"> </w:t>
      </w:r>
      <w:proofErr w:type="spellStart"/>
      <w:r>
        <w:rPr>
          <w:lang w:val="bg-BG"/>
        </w:rPr>
        <w:t>Англ</w:t>
      </w:r>
      <w:proofErr w:type="spellEnd"/>
      <w:r>
        <w:rPr>
          <w:lang w:val="ru-RU"/>
        </w:rPr>
        <w:t xml:space="preserve">. </w:t>
      </w:r>
      <w:r w:rsidRPr="00B24BA1">
        <w:rPr>
          <w:lang w:val="ru-RU"/>
        </w:rPr>
        <w:t>”</w:t>
      </w:r>
      <w:r w:rsidRPr="008102AD">
        <w:t>Extraterrestrial</w:t>
      </w:r>
      <w:r w:rsidRPr="00B24BA1">
        <w:rPr>
          <w:lang w:val="ru-RU"/>
        </w:rPr>
        <w:t xml:space="preserve"> </w:t>
      </w:r>
      <w:r w:rsidRPr="008102AD">
        <w:t>Physics</w:t>
      </w:r>
      <w:r w:rsidRPr="00B24BA1">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09DD7" w14:textId="62C7ABCC" w:rsidR="0003212C" w:rsidRPr="004E2AA5" w:rsidRDefault="0003212C" w:rsidP="005476C3">
    <w:pPr>
      <w:pStyle w:val="Header"/>
      <w:tabs>
        <w:tab w:val="clear" w:pos="4320"/>
        <w:tab w:val="clear" w:pos="8640"/>
        <w:tab w:val="right" w:pos="9720"/>
      </w:tabs>
      <w:rPr>
        <w:rFonts w:asciiTheme="minorHAnsi" w:hAnsiTheme="minorHAnsi" w:cstheme="minorHAnsi"/>
        <w:color w:val="4F6228" w:themeColor="accent3" w:themeShade="80"/>
        <w:lang w:val="bg-BG"/>
      </w:rPr>
    </w:pPr>
    <w:r w:rsidRPr="004E2AA5">
      <w:rPr>
        <w:rFonts w:asciiTheme="minorHAnsi" w:hAnsiTheme="minorHAnsi" w:cstheme="minorHAnsi"/>
        <w:color w:val="4F6228" w:themeColor="accent3" w:themeShade="80"/>
        <w:lang w:val="bg-BG"/>
      </w:rPr>
      <w:t xml:space="preserve">Част </w:t>
    </w:r>
    <w:r w:rsidR="005476C3">
      <w:rPr>
        <w:rFonts w:asciiTheme="minorHAnsi" w:hAnsiTheme="minorHAnsi" w:cstheme="minorHAnsi"/>
        <w:color w:val="4F6228" w:themeColor="accent3" w:themeShade="80"/>
        <w:lang w:val="en-GB"/>
      </w:rPr>
      <w:t>1</w:t>
    </w:r>
    <w:r w:rsidRPr="004E2AA5">
      <w:rPr>
        <w:rFonts w:asciiTheme="minorHAnsi" w:hAnsiTheme="minorHAnsi" w:cstheme="minorHAnsi"/>
        <w:color w:val="4F6228" w:themeColor="accent3" w:themeShade="80"/>
        <w:lang w:val="bg-BG"/>
      </w:rPr>
      <w:t xml:space="preserve">. </w:t>
    </w:r>
    <w:r w:rsidR="005476C3">
      <w:rPr>
        <w:rFonts w:asciiTheme="minorHAnsi" w:hAnsiTheme="minorHAnsi" w:cstheme="minorHAnsi"/>
        <w:color w:val="4F6228" w:themeColor="accent3" w:themeShade="80"/>
        <w:lang w:val="bg-BG"/>
      </w:rPr>
      <w:t>Позитивен разум</w:t>
    </w:r>
    <w:r w:rsidR="005476C3">
      <w:rPr>
        <w:rFonts w:asciiTheme="minorHAnsi" w:hAnsiTheme="minorHAnsi" w:cstheme="minorHAnsi"/>
        <w:color w:val="4F6228" w:themeColor="accent3" w:themeShade="80"/>
        <w:lang w:val="bg-BG"/>
      </w:rPr>
      <w:tab/>
      <w:t xml:space="preserve">Част 2. </w:t>
    </w:r>
    <w:r w:rsidR="00C64D50">
      <w:rPr>
        <w:rFonts w:asciiTheme="minorHAnsi" w:hAnsiTheme="minorHAnsi" w:cstheme="minorHAnsi"/>
        <w:color w:val="4F6228" w:themeColor="accent3" w:themeShade="80"/>
        <w:lang w:val="bg-BG"/>
      </w:rPr>
      <w:t>Медитации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9" type="#_x0000_t75" alt="Description: LionRed" style="width:43.5pt;height:21pt;visibility:visible;mso-wrap-style:square" o:bullet="t">
        <v:imagedata r:id="rId1" o:title="LionRed"/>
      </v:shape>
    </w:pict>
  </w:numPicBullet>
  <w:numPicBullet w:numPicBulletId="1">
    <w:pict>
      <v:shape id="_x0000_i1350" type="#_x0000_t75" style="width:9pt;height:9pt" o:bullet="t">
        <v:imagedata r:id="rId2" o:title="BD10265_"/>
      </v:shape>
    </w:pict>
  </w:numPicBullet>
  <w:numPicBullet w:numPicBulletId="2">
    <w:pict>
      <v:shape id="_x0000_i1351" type="#_x0000_t75" style="width:70.5pt;height:86.25pt" o:bullet="t">
        <v:imagedata r:id="rId3" o:title="W-L"/>
      </v:shape>
    </w:pict>
  </w:numPicBullet>
  <w:abstractNum w:abstractNumId="0" w15:restartNumberingAfterBreak="0">
    <w:nsid w:val="09E265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8763A3"/>
    <w:multiLevelType w:val="hybridMultilevel"/>
    <w:tmpl w:val="7CA64F42"/>
    <w:lvl w:ilvl="0" w:tplc="6EB6DA9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043521"/>
    <w:multiLevelType w:val="hybridMultilevel"/>
    <w:tmpl w:val="034EFEE4"/>
    <w:lvl w:ilvl="0" w:tplc="04090003">
      <w:start w:val="1"/>
      <w:numFmt w:val="bullet"/>
      <w:lvlText w:val="o"/>
      <w:lvlJc w:val="left"/>
      <w:pPr>
        <w:ind w:left="1511" w:hanging="360"/>
      </w:pPr>
      <w:rPr>
        <w:rFonts w:ascii="Courier New" w:hAnsi="Courier New" w:cs="Courier New" w:hint="default"/>
      </w:rPr>
    </w:lvl>
    <w:lvl w:ilvl="1" w:tplc="04090003" w:tentative="1">
      <w:start w:val="1"/>
      <w:numFmt w:val="bullet"/>
      <w:lvlText w:val="o"/>
      <w:lvlJc w:val="left"/>
      <w:pPr>
        <w:ind w:left="2231" w:hanging="360"/>
      </w:pPr>
      <w:rPr>
        <w:rFonts w:ascii="Courier New" w:hAnsi="Courier New" w:cs="Courier New" w:hint="default"/>
      </w:rPr>
    </w:lvl>
    <w:lvl w:ilvl="2" w:tplc="04090005" w:tentative="1">
      <w:start w:val="1"/>
      <w:numFmt w:val="bullet"/>
      <w:lvlText w:val=""/>
      <w:lvlJc w:val="left"/>
      <w:pPr>
        <w:ind w:left="2951" w:hanging="360"/>
      </w:pPr>
      <w:rPr>
        <w:rFonts w:ascii="Wingdings" w:hAnsi="Wingdings" w:hint="default"/>
      </w:rPr>
    </w:lvl>
    <w:lvl w:ilvl="3" w:tplc="04090001" w:tentative="1">
      <w:start w:val="1"/>
      <w:numFmt w:val="bullet"/>
      <w:lvlText w:val=""/>
      <w:lvlJc w:val="left"/>
      <w:pPr>
        <w:ind w:left="3671" w:hanging="360"/>
      </w:pPr>
      <w:rPr>
        <w:rFonts w:ascii="Symbol" w:hAnsi="Symbol" w:hint="default"/>
      </w:rPr>
    </w:lvl>
    <w:lvl w:ilvl="4" w:tplc="04090003" w:tentative="1">
      <w:start w:val="1"/>
      <w:numFmt w:val="bullet"/>
      <w:lvlText w:val="o"/>
      <w:lvlJc w:val="left"/>
      <w:pPr>
        <w:ind w:left="4391" w:hanging="360"/>
      </w:pPr>
      <w:rPr>
        <w:rFonts w:ascii="Courier New" w:hAnsi="Courier New" w:cs="Courier New" w:hint="default"/>
      </w:rPr>
    </w:lvl>
    <w:lvl w:ilvl="5" w:tplc="04090005" w:tentative="1">
      <w:start w:val="1"/>
      <w:numFmt w:val="bullet"/>
      <w:lvlText w:val=""/>
      <w:lvlJc w:val="left"/>
      <w:pPr>
        <w:ind w:left="5111" w:hanging="360"/>
      </w:pPr>
      <w:rPr>
        <w:rFonts w:ascii="Wingdings" w:hAnsi="Wingdings" w:hint="default"/>
      </w:rPr>
    </w:lvl>
    <w:lvl w:ilvl="6" w:tplc="04090001" w:tentative="1">
      <w:start w:val="1"/>
      <w:numFmt w:val="bullet"/>
      <w:lvlText w:val=""/>
      <w:lvlJc w:val="left"/>
      <w:pPr>
        <w:ind w:left="5831" w:hanging="360"/>
      </w:pPr>
      <w:rPr>
        <w:rFonts w:ascii="Symbol" w:hAnsi="Symbol" w:hint="default"/>
      </w:rPr>
    </w:lvl>
    <w:lvl w:ilvl="7" w:tplc="04090003" w:tentative="1">
      <w:start w:val="1"/>
      <w:numFmt w:val="bullet"/>
      <w:lvlText w:val="o"/>
      <w:lvlJc w:val="left"/>
      <w:pPr>
        <w:ind w:left="6551" w:hanging="360"/>
      </w:pPr>
      <w:rPr>
        <w:rFonts w:ascii="Courier New" w:hAnsi="Courier New" w:cs="Courier New" w:hint="default"/>
      </w:rPr>
    </w:lvl>
    <w:lvl w:ilvl="8" w:tplc="04090005" w:tentative="1">
      <w:start w:val="1"/>
      <w:numFmt w:val="bullet"/>
      <w:lvlText w:val=""/>
      <w:lvlJc w:val="left"/>
      <w:pPr>
        <w:ind w:left="7271" w:hanging="360"/>
      </w:pPr>
      <w:rPr>
        <w:rFonts w:ascii="Wingdings" w:hAnsi="Wingdings" w:hint="default"/>
      </w:rPr>
    </w:lvl>
  </w:abstractNum>
  <w:abstractNum w:abstractNumId="3" w15:restartNumberingAfterBreak="0">
    <w:nsid w:val="10705EE8"/>
    <w:multiLevelType w:val="hybridMultilevel"/>
    <w:tmpl w:val="86BC6E30"/>
    <w:lvl w:ilvl="0" w:tplc="9B768224">
      <w:start w:val="1"/>
      <w:numFmt w:val="bullet"/>
      <w:lvlText w:val=""/>
      <w:lvlPicBulletId w:val="1"/>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6AD10E8"/>
    <w:multiLevelType w:val="hybridMultilevel"/>
    <w:tmpl w:val="FCA87B52"/>
    <w:lvl w:ilvl="0" w:tplc="FB8A8FEC">
      <w:start w:val="1"/>
      <w:numFmt w:val="decimal"/>
      <w:lvlText w:val="%1)"/>
      <w:lvlJc w:val="left"/>
      <w:pPr>
        <w:ind w:left="1080" w:hanging="360"/>
      </w:pPr>
      <w:rPr>
        <w:rFonts w:ascii="Verdana" w:hAnsi="Verdana" w:cs="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5E0893"/>
    <w:multiLevelType w:val="hybridMultilevel"/>
    <w:tmpl w:val="220ECF5C"/>
    <w:lvl w:ilvl="0" w:tplc="04020001">
      <w:start w:val="1"/>
      <w:numFmt w:val="bullet"/>
      <w:lvlText w:val=""/>
      <w:lvlJc w:val="left"/>
      <w:pPr>
        <w:tabs>
          <w:tab w:val="num" w:pos="2136"/>
        </w:tabs>
        <w:ind w:left="2136" w:hanging="360"/>
      </w:pPr>
      <w:rPr>
        <w:rFonts w:ascii="Symbol" w:hAnsi="Symbol" w:hint="default"/>
      </w:rPr>
    </w:lvl>
    <w:lvl w:ilvl="1" w:tplc="04020003" w:tentative="1">
      <w:start w:val="1"/>
      <w:numFmt w:val="bullet"/>
      <w:lvlText w:val="o"/>
      <w:lvlJc w:val="left"/>
      <w:pPr>
        <w:tabs>
          <w:tab w:val="num" w:pos="2856"/>
        </w:tabs>
        <w:ind w:left="2856" w:hanging="360"/>
      </w:pPr>
      <w:rPr>
        <w:rFonts w:ascii="Courier New" w:hAnsi="Courier New" w:cs="Courier New" w:hint="default"/>
      </w:rPr>
    </w:lvl>
    <w:lvl w:ilvl="2" w:tplc="04020005" w:tentative="1">
      <w:start w:val="1"/>
      <w:numFmt w:val="bullet"/>
      <w:lvlText w:val=""/>
      <w:lvlJc w:val="left"/>
      <w:pPr>
        <w:tabs>
          <w:tab w:val="num" w:pos="3576"/>
        </w:tabs>
        <w:ind w:left="3576" w:hanging="360"/>
      </w:pPr>
      <w:rPr>
        <w:rFonts w:ascii="Wingdings" w:hAnsi="Wingdings" w:hint="default"/>
      </w:rPr>
    </w:lvl>
    <w:lvl w:ilvl="3" w:tplc="04020001" w:tentative="1">
      <w:start w:val="1"/>
      <w:numFmt w:val="bullet"/>
      <w:lvlText w:val=""/>
      <w:lvlJc w:val="left"/>
      <w:pPr>
        <w:tabs>
          <w:tab w:val="num" w:pos="4296"/>
        </w:tabs>
        <w:ind w:left="4296" w:hanging="360"/>
      </w:pPr>
      <w:rPr>
        <w:rFonts w:ascii="Symbol" w:hAnsi="Symbol" w:hint="default"/>
      </w:rPr>
    </w:lvl>
    <w:lvl w:ilvl="4" w:tplc="04020003" w:tentative="1">
      <w:start w:val="1"/>
      <w:numFmt w:val="bullet"/>
      <w:lvlText w:val="o"/>
      <w:lvlJc w:val="left"/>
      <w:pPr>
        <w:tabs>
          <w:tab w:val="num" w:pos="5016"/>
        </w:tabs>
        <w:ind w:left="5016" w:hanging="360"/>
      </w:pPr>
      <w:rPr>
        <w:rFonts w:ascii="Courier New" w:hAnsi="Courier New" w:cs="Courier New" w:hint="default"/>
      </w:rPr>
    </w:lvl>
    <w:lvl w:ilvl="5" w:tplc="04020005" w:tentative="1">
      <w:start w:val="1"/>
      <w:numFmt w:val="bullet"/>
      <w:lvlText w:val=""/>
      <w:lvlJc w:val="left"/>
      <w:pPr>
        <w:tabs>
          <w:tab w:val="num" w:pos="5736"/>
        </w:tabs>
        <w:ind w:left="5736" w:hanging="360"/>
      </w:pPr>
      <w:rPr>
        <w:rFonts w:ascii="Wingdings" w:hAnsi="Wingdings" w:hint="default"/>
      </w:rPr>
    </w:lvl>
    <w:lvl w:ilvl="6" w:tplc="04020001" w:tentative="1">
      <w:start w:val="1"/>
      <w:numFmt w:val="bullet"/>
      <w:lvlText w:val=""/>
      <w:lvlJc w:val="left"/>
      <w:pPr>
        <w:tabs>
          <w:tab w:val="num" w:pos="6456"/>
        </w:tabs>
        <w:ind w:left="6456" w:hanging="360"/>
      </w:pPr>
      <w:rPr>
        <w:rFonts w:ascii="Symbol" w:hAnsi="Symbol" w:hint="default"/>
      </w:rPr>
    </w:lvl>
    <w:lvl w:ilvl="7" w:tplc="04020003" w:tentative="1">
      <w:start w:val="1"/>
      <w:numFmt w:val="bullet"/>
      <w:lvlText w:val="o"/>
      <w:lvlJc w:val="left"/>
      <w:pPr>
        <w:tabs>
          <w:tab w:val="num" w:pos="7176"/>
        </w:tabs>
        <w:ind w:left="7176" w:hanging="360"/>
      </w:pPr>
      <w:rPr>
        <w:rFonts w:ascii="Courier New" w:hAnsi="Courier New" w:cs="Courier New" w:hint="default"/>
      </w:rPr>
    </w:lvl>
    <w:lvl w:ilvl="8" w:tplc="04020005" w:tentative="1">
      <w:start w:val="1"/>
      <w:numFmt w:val="bullet"/>
      <w:lvlText w:val=""/>
      <w:lvlJc w:val="left"/>
      <w:pPr>
        <w:tabs>
          <w:tab w:val="num" w:pos="7896"/>
        </w:tabs>
        <w:ind w:left="7896" w:hanging="360"/>
      </w:pPr>
      <w:rPr>
        <w:rFonts w:ascii="Wingdings" w:hAnsi="Wingdings" w:hint="default"/>
      </w:rPr>
    </w:lvl>
  </w:abstractNum>
  <w:abstractNum w:abstractNumId="6" w15:restartNumberingAfterBreak="0">
    <w:nsid w:val="21893C1C"/>
    <w:multiLevelType w:val="hybridMultilevel"/>
    <w:tmpl w:val="A0463AC8"/>
    <w:lvl w:ilvl="0" w:tplc="260CF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3C746F"/>
    <w:multiLevelType w:val="hybridMultilevel"/>
    <w:tmpl w:val="D3027CB4"/>
    <w:lvl w:ilvl="0" w:tplc="8AFA0554">
      <w:start w:val="1"/>
      <w:numFmt w:val="lowerRoman"/>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A9642E"/>
    <w:multiLevelType w:val="hybridMultilevel"/>
    <w:tmpl w:val="17C2C458"/>
    <w:lvl w:ilvl="0" w:tplc="D0E6A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5E2955"/>
    <w:multiLevelType w:val="hybridMultilevel"/>
    <w:tmpl w:val="C76E5670"/>
    <w:lvl w:ilvl="0" w:tplc="8560510C">
      <w:start w:val="1"/>
      <w:numFmt w:val="bullet"/>
      <w:lvlText w:val=""/>
      <w:lvlPicBulletId w:val="2"/>
      <w:lvlJc w:val="left"/>
      <w:pPr>
        <w:ind w:left="900" w:hanging="360"/>
      </w:pPr>
      <w:rPr>
        <w:rFonts w:ascii="Symbol" w:hAnsi="Symbol" w:hint="default"/>
        <w:color w:val="auto"/>
        <w:sz w:val="40"/>
        <w:szCs w:val="4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0D9103F"/>
    <w:multiLevelType w:val="hybridMultilevel"/>
    <w:tmpl w:val="48C4E4E6"/>
    <w:lvl w:ilvl="0" w:tplc="E7A65F52">
      <w:start w:val="1"/>
      <w:numFmt w:val="bullet"/>
      <w:lvlText w:val=""/>
      <w:lvlPicBulletId w:val="2"/>
      <w:lvlJc w:val="left"/>
      <w:pPr>
        <w:ind w:left="1440" w:hanging="360"/>
      </w:pPr>
      <w:rPr>
        <w:rFonts w:ascii="Symbol" w:hAnsi="Symbol" w:hint="default"/>
        <w:color w:val="auto"/>
        <w:sz w:val="40"/>
        <w:szCs w:val="4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B7A4D7A"/>
    <w:multiLevelType w:val="hybridMultilevel"/>
    <w:tmpl w:val="FF2E4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0E77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2BF57B1"/>
    <w:multiLevelType w:val="hybridMultilevel"/>
    <w:tmpl w:val="ABDED8BA"/>
    <w:lvl w:ilvl="0" w:tplc="CCC08F3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0742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7972453"/>
    <w:multiLevelType w:val="hybridMultilevel"/>
    <w:tmpl w:val="FB58FD10"/>
    <w:lvl w:ilvl="0" w:tplc="D4C88078">
      <w:start w:val="1"/>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9B276BA"/>
    <w:multiLevelType w:val="hybridMultilevel"/>
    <w:tmpl w:val="3DB475C6"/>
    <w:lvl w:ilvl="0" w:tplc="B0CE72DE">
      <w:start w:val="7"/>
      <w:numFmt w:val="lowerRoman"/>
      <w:lvlText w:val="%1."/>
      <w:lvlJc w:val="left"/>
      <w:pPr>
        <w:tabs>
          <w:tab w:val="num" w:pos="1440"/>
        </w:tabs>
        <w:ind w:left="1440" w:hanging="720"/>
      </w:pPr>
      <w:rPr>
        <w:rFonts w:ascii="Verdana" w:hAnsi="Verdana" w:hint="default"/>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0"/>
  </w:num>
  <w:num w:numId="3">
    <w:abstractNumId w:val="12"/>
  </w:num>
  <w:num w:numId="4">
    <w:abstractNumId w:val="16"/>
  </w:num>
  <w:num w:numId="5">
    <w:abstractNumId w:val="5"/>
  </w:num>
  <w:num w:numId="6">
    <w:abstractNumId w:val="13"/>
  </w:num>
  <w:num w:numId="7">
    <w:abstractNumId w:val="1"/>
  </w:num>
  <w:num w:numId="8">
    <w:abstractNumId w:val="11"/>
  </w:num>
  <w:num w:numId="9">
    <w:abstractNumId w:val="3"/>
  </w:num>
  <w:num w:numId="10">
    <w:abstractNumId w:val="7"/>
  </w:num>
  <w:num w:numId="11">
    <w:abstractNumId w:val="8"/>
  </w:num>
  <w:num w:numId="12">
    <w:abstractNumId w:val="10"/>
  </w:num>
  <w:num w:numId="13">
    <w:abstractNumId w:val="9"/>
  </w:num>
  <w:num w:numId="14">
    <w:abstractNumId w:val="4"/>
  </w:num>
  <w:num w:numId="15">
    <w:abstractNumId w:val="15"/>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20"/>
  <w:displayHorizontalDrawingGridEvery w:val="2"/>
  <w:noPunctuationKerning/>
  <w:characterSpacingControl w:val="doNotCompress"/>
  <w:hdrShapeDefaults>
    <o:shapedefaults v:ext="edit" spidmax="2049">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A9A"/>
    <w:rsid w:val="0000752C"/>
    <w:rsid w:val="00016739"/>
    <w:rsid w:val="00017C56"/>
    <w:rsid w:val="000226A4"/>
    <w:rsid w:val="00027004"/>
    <w:rsid w:val="000306C1"/>
    <w:rsid w:val="00031C9B"/>
    <w:rsid w:val="0003212C"/>
    <w:rsid w:val="000327A3"/>
    <w:rsid w:val="000414BB"/>
    <w:rsid w:val="00051DD2"/>
    <w:rsid w:val="000527BA"/>
    <w:rsid w:val="000536D6"/>
    <w:rsid w:val="000536FB"/>
    <w:rsid w:val="00054233"/>
    <w:rsid w:val="00055614"/>
    <w:rsid w:val="00061BD8"/>
    <w:rsid w:val="00062D48"/>
    <w:rsid w:val="000631FC"/>
    <w:rsid w:val="00064BE4"/>
    <w:rsid w:val="00066722"/>
    <w:rsid w:val="0007251D"/>
    <w:rsid w:val="00074029"/>
    <w:rsid w:val="00081B0F"/>
    <w:rsid w:val="0008219E"/>
    <w:rsid w:val="00090F63"/>
    <w:rsid w:val="00093F96"/>
    <w:rsid w:val="000A05EF"/>
    <w:rsid w:val="000A428A"/>
    <w:rsid w:val="000A5A86"/>
    <w:rsid w:val="000A662F"/>
    <w:rsid w:val="000B1733"/>
    <w:rsid w:val="000B4239"/>
    <w:rsid w:val="000B5487"/>
    <w:rsid w:val="000B796E"/>
    <w:rsid w:val="000D0566"/>
    <w:rsid w:val="000D16FF"/>
    <w:rsid w:val="000D1ECA"/>
    <w:rsid w:val="000D360E"/>
    <w:rsid w:val="000D597B"/>
    <w:rsid w:val="000E01C5"/>
    <w:rsid w:val="000E2EDF"/>
    <w:rsid w:val="000E3734"/>
    <w:rsid w:val="000E4AE5"/>
    <w:rsid w:val="000F1C79"/>
    <w:rsid w:val="0010448B"/>
    <w:rsid w:val="00106844"/>
    <w:rsid w:val="00107EEC"/>
    <w:rsid w:val="00113DD8"/>
    <w:rsid w:val="00114F7A"/>
    <w:rsid w:val="001215B3"/>
    <w:rsid w:val="0012461B"/>
    <w:rsid w:val="00133FB9"/>
    <w:rsid w:val="00135661"/>
    <w:rsid w:val="00136EF2"/>
    <w:rsid w:val="001442A9"/>
    <w:rsid w:val="00147128"/>
    <w:rsid w:val="00147A9A"/>
    <w:rsid w:val="001528FD"/>
    <w:rsid w:val="00157802"/>
    <w:rsid w:val="001602CF"/>
    <w:rsid w:val="00160F8E"/>
    <w:rsid w:val="0016413D"/>
    <w:rsid w:val="00165394"/>
    <w:rsid w:val="00166BD2"/>
    <w:rsid w:val="00172780"/>
    <w:rsid w:val="00180AD2"/>
    <w:rsid w:val="001875A7"/>
    <w:rsid w:val="001902C0"/>
    <w:rsid w:val="001902F2"/>
    <w:rsid w:val="001940C1"/>
    <w:rsid w:val="001A0533"/>
    <w:rsid w:val="001A06FF"/>
    <w:rsid w:val="001A1BEB"/>
    <w:rsid w:val="001A29B7"/>
    <w:rsid w:val="001A3535"/>
    <w:rsid w:val="001A705F"/>
    <w:rsid w:val="001B3808"/>
    <w:rsid w:val="001B5A42"/>
    <w:rsid w:val="001C6743"/>
    <w:rsid w:val="001E1682"/>
    <w:rsid w:val="001E6183"/>
    <w:rsid w:val="001F0CEC"/>
    <w:rsid w:val="001F7C8B"/>
    <w:rsid w:val="002026A2"/>
    <w:rsid w:val="00205671"/>
    <w:rsid w:val="0020753F"/>
    <w:rsid w:val="002108B0"/>
    <w:rsid w:val="002117AF"/>
    <w:rsid w:val="00214512"/>
    <w:rsid w:val="0021640B"/>
    <w:rsid w:val="0021647B"/>
    <w:rsid w:val="00230072"/>
    <w:rsid w:val="00233AFA"/>
    <w:rsid w:val="00234090"/>
    <w:rsid w:val="0023563D"/>
    <w:rsid w:val="00266147"/>
    <w:rsid w:val="00273CD2"/>
    <w:rsid w:val="002767E8"/>
    <w:rsid w:val="002768FF"/>
    <w:rsid w:val="00277080"/>
    <w:rsid w:val="00287E31"/>
    <w:rsid w:val="00290532"/>
    <w:rsid w:val="0029159B"/>
    <w:rsid w:val="002979AA"/>
    <w:rsid w:val="002A0111"/>
    <w:rsid w:val="002A79CC"/>
    <w:rsid w:val="002A7B7D"/>
    <w:rsid w:val="002B06C4"/>
    <w:rsid w:val="002B08FC"/>
    <w:rsid w:val="002B3712"/>
    <w:rsid w:val="002C0706"/>
    <w:rsid w:val="002C7D48"/>
    <w:rsid w:val="002D3DA0"/>
    <w:rsid w:val="002D6B0C"/>
    <w:rsid w:val="002D6DA3"/>
    <w:rsid w:val="002E37CD"/>
    <w:rsid w:val="002F262D"/>
    <w:rsid w:val="002F5464"/>
    <w:rsid w:val="002F6831"/>
    <w:rsid w:val="002F72DB"/>
    <w:rsid w:val="00302A89"/>
    <w:rsid w:val="00314436"/>
    <w:rsid w:val="00320B10"/>
    <w:rsid w:val="00321356"/>
    <w:rsid w:val="00322EA5"/>
    <w:rsid w:val="00323D01"/>
    <w:rsid w:val="003268FC"/>
    <w:rsid w:val="00330216"/>
    <w:rsid w:val="003306F8"/>
    <w:rsid w:val="00330B87"/>
    <w:rsid w:val="0033540B"/>
    <w:rsid w:val="00341391"/>
    <w:rsid w:val="00347C79"/>
    <w:rsid w:val="00352304"/>
    <w:rsid w:val="00362D54"/>
    <w:rsid w:val="00383165"/>
    <w:rsid w:val="00384EEE"/>
    <w:rsid w:val="003A43D5"/>
    <w:rsid w:val="003A660C"/>
    <w:rsid w:val="003B097F"/>
    <w:rsid w:val="003B3279"/>
    <w:rsid w:val="003C1D1C"/>
    <w:rsid w:val="003C6A63"/>
    <w:rsid w:val="003C6C56"/>
    <w:rsid w:val="003C7E01"/>
    <w:rsid w:val="003D3521"/>
    <w:rsid w:val="003D3B59"/>
    <w:rsid w:val="003D49B1"/>
    <w:rsid w:val="003D631D"/>
    <w:rsid w:val="003F08BF"/>
    <w:rsid w:val="004051F0"/>
    <w:rsid w:val="004122C8"/>
    <w:rsid w:val="00412CC7"/>
    <w:rsid w:val="004177A0"/>
    <w:rsid w:val="00423227"/>
    <w:rsid w:val="00423B70"/>
    <w:rsid w:val="00431187"/>
    <w:rsid w:val="00443247"/>
    <w:rsid w:val="0044356A"/>
    <w:rsid w:val="00454628"/>
    <w:rsid w:val="00454A5E"/>
    <w:rsid w:val="00454B72"/>
    <w:rsid w:val="00462B40"/>
    <w:rsid w:val="00464647"/>
    <w:rsid w:val="00470954"/>
    <w:rsid w:val="004718DE"/>
    <w:rsid w:val="00474EA4"/>
    <w:rsid w:val="00476C1E"/>
    <w:rsid w:val="0047717C"/>
    <w:rsid w:val="00480518"/>
    <w:rsid w:val="00482B44"/>
    <w:rsid w:val="00494481"/>
    <w:rsid w:val="004978CD"/>
    <w:rsid w:val="004A2ED7"/>
    <w:rsid w:val="004A3861"/>
    <w:rsid w:val="004A3E9C"/>
    <w:rsid w:val="004B4CB2"/>
    <w:rsid w:val="004B6D85"/>
    <w:rsid w:val="004B72B7"/>
    <w:rsid w:val="004C0332"/>
    <w:rsid w:val="004C1CA4"/>
    <w:rsid w:val="004D3598"/>
    <w:rsid w:val="004D43E4"/>
    <w:rsid w:val="004E2AA5"/>
    <w:rsid w:val="004E3291"/>
    <w:rsid w:val="004F3E63"/>
    <w:rsid w:val="00505C21"/>
    <w:rsid w:val="00510250"/>
    <w:rsid w:val="00510DC9"/>
    <w:rsid w:val="0051289C"/>
    <w:rsid w:val="005172EC"/>
    <w:rsid w:val="00517E1B"/>
    <w:rsid w:val="00521C57"/>
    <w:rsid w:val="00532829"/>
    <w:rsid w:val="005339B9"/>
    <w:rsid w:val="005476C3"/>
    <w:rsid w:val="00560223"/>
    <w:rsid w:val="0056028A"/>
    <w:rsid w:val="005727EB"/>
    <w:rsid w:val="0057309B"/>
    <w:rsid w:val="005755CE"/>
    <w:rsid w:val="00580903"/>
    <w:rsid w:val="00583D8E"/>
    <w:rsid w:val="00591272"/>
    <w:rsid w:val="00591BB7"/>
    <w:rsid w:val="005945CF"/>
    <w:rsid w:val="005B116F"/>
    <w:rsid w:val="005B1724"/>
    <w:rsid w:val="005B3B0F"/>
    <w:rsid w:val="005B711E"/>
    <w:rsid w:val="005C1DAB"/>
    <w:rsid w:val="005C4004"/>
    <w:rsid w:val="005D114F"/>
    <w:rsid w:val="005D27FE"/>
    <w:rsid w:val="005D45BD"/>
    <w:rsid w:val="005E4679"/>
    <w:rsid w:val="005F35AF"/>
    <w:rsid w:val="00602D3D"/>
    <w:rsid w:val="006057F6"/>
    <w:rsid w:val="006117B6"/>
    <w:rsid w:val="006118B2"/>
    <w:rsid w:val="00612D26"/>
    <w:rsid w:val="00617707"/>
    <w:rsid w:val="00624BDC"/>
    <w:rsid w:val="006329A0"/>
    <w:rsid w:val="0064377F"/>
    <w:rsid w:val="00643A03"/>
    <w:rsid w:val="00644F41"/>
    <w:rsid w:val="00647361"/>
    <w:rsid w:val="00651336"/>
    <w:rsid w:val="0065462B"/>
    <w:rsid w:val="00660112"/>
    <w:rsid w:val="0066252B"/>
    <w:rsid w:val="00664CFE"/>
    <w:rsid w:val="00673D1C"/>
    <w:rsid w:val="006825C4"/>
    <w:rsid w:val="00684C73"/>
    <w:rsid w:val="00686A91"/>
    <w:rsid w:val="00697075"/>
    <w:rsid w:val="006A3BA2"/>
    <w:rsid w:val="006A3D45"/>
    <w:rsid w:val="006A5700"/>
    <w:rsid w:val="006A6895"/>
    <w:rsid w:val="006A6BF2"/>
    <w:rsid w:val="006B10DD"/>
    <w:rsid w:val="006B1853"/>
    <w:rsid w:val="006B70D4"/>
    <w:rsid w:val="006C07D9"/>
    <w:rsid w:val="006C62CD"/>
    <w:rsid w:val="006D2F60"/>
    <w:rsid w:val="006D711C"/>
    <w:rsid w:val="006E0F09"/>
    <w:rsid w:val="006F2AB0"/>
    <w:rsid w:val="006F2CBA"/>
    <w:rsid w:val="00707F38"/>
    <w:rsid w:val="00721996"/>
    <w:rsid w:val="00721E4A"/>
    <w:rsid w:val="007251E9"/>
    <w:rsid w:val="007252EE"/>
    <w:rsid w:val="00730E2D"/>
    <w:rsid w:val="0073294A"/>
    <w:rsid w:val="00734CC4"/>
    <w:rsid w:val="00735209"/>
    <w:rsid w:val="00740877"/>
    <w:rsid w:val="00744EF1"/>
    <w:rsid w:val="00746FA5"/>
    <w:rsid w:val="00747911"/>
    <w:rsid w:val="00753A95"/>
    <w:rsid w:val="007548EA"/>
    <w:rsid w:val="007627AF"/>
    <w:rsid w:val="007629C8"/>
    <w:rsid w:val="00765D80"/>
    <w:rsid w:val="007714E4"/>
    <w:rsid w:val="00777E70"/>
    <w:rsid w:val="00781A58"/>
    <w:rsid w:val="007905C2"/>
    <w:rsid w:val="007A62DD"/>
    <w:rsid w:val="007B0C5F"/>
    <w:rsid w:val="007B32AD"/>
    <w:rsid w:val="007B5DF3"/>
    <w:rsid w:val="007B5E9C"/>
    <w:rsid w:val="007C226E"/>
    <w:rsid w:val="007C305D"/>
    <w:rsid w:val="007D0F12"/>
    <w:rsid w:val="007F1001"/>
    <w:rsid w:val="00802448"/>
    <w:rsid w:val="00803B61"/>
    <w:rsid w:val="008139F8"/>
    <w:rsid w:val="008207DD"/>
    <w:rsid w:val="00821082"/>
    <w:rsid w:val="00826930"/>
    <w:rsid w:val="00832CFE"/>
    <w:rsid w:val="00847BFB"/>
    <w:rsid w:val="00851C8F"/>
    <w:rsid w:val="00860F9D"/>
    <w:rsid w:val="00866E61"/>
    <w:rsid w:val="00871D99"/>
    <w:rsid w:val="00876C0F"/>
    <w:rsid w:val="00884570"/>
    <w:rsid w:val="00885324"/>
    <w:rsid w:val="00885D5C"/>
    <w:rsid w:val="008861A9"/>
    <w:rsid w:val="00890E42"/>
    <w:rsid w:val="0089460D"/>
    <w:rsid w:val="00896BE8"/>
    <w:rsid w:val="008A7318"/>
    <w:rsid w:val="008B0695"/>
    <w:rsid w:val="008B3AA6"/>
    <w:rsid w:val="008B72B8"/>
    <w:rsid w:val="008D2500"/>
    <w:rsid w:val="008D2D53"/>
    <w:rsid w:val="008D377B"/>
    <w:rsid w:val="008D5FE8"/>
    <w:rsid w:val="008E0F8A"/>
    <w:rsid w:val="008E1F84"/>
    <w:rsid w:val="008E4107"/>
    <w:rsid w:val="008F1EF3"/>
    <w:rsid w:val="008F75B9"/>
    <w:rsid w:val="00900596"/>
    <w:rsid w:val="00900633"/>
    <w:rsid w:val="00901CDB"/>
    <w:rsid w:val="00905E93"/>
    <w:rsid w:val="00906434"/>
    <w:rsid w:val="009103E9"/>
    <w:rsid w:val="00912F51"/>
    <w:rsid w:val="009249BE"/>
    <w:rsid w:val="0092625F"/>
    <w:rsid w:val="00932BF5"/>
    <w:rsid w:val="00935D3C"/>
    <w:rsid w:val="00940FCF"/>
    <w:rsid w:val="00944CBB"/>
    <w:rsid w:val="00954879"/>
    <w:rsid w:val="00955636"/>
    <w:rsid w:val="00975357"/>
    <w:rsid w:val="00977D33"/>
    <w:rsid w:val="00980417"/>
    <w:rsid w:val="0098642E"/>
    <w:rsid w:val="009A1873"/>
    <w:rsid w:val="009A1A46"/>
    <w:rsid w:val="009A1E04"/>
    <w:rsid w:val="009A2A97"/>
    <w:rsid w:val="009A6E88"/>
    <w:rsid w:val="009B5DB2"/>
    <w:rsid w:val="009B63AF"/>
    <w:rsid w:val="009C0374"/>
    <w:rsid w:val="009C4423"/>
    <w:rsid w:val="009C7ACE"/>
    <w:rsid w:val="009D2EE7"/>
    <w:rsid w:val="009E08CA"/>
    <w:rsid w:val="009E2B6E"/>
    <w:rsid w:val="009E30FA"/>
    <w:rsid w:val="009E3C92"/>
    <w:rsid w:val="009E66F6"/>
    <w:rsid w:val="009E7406"/>
    <w:rsid w:val="009F0DDC"/>
    <w:rsid w:val="009F6A08"/>
    <w:rsid w:val="009F6A9C"/>
    <w:rsid w:val="00A03346"/>
    <w:rsid w:val="00A04A90"/>
    <w:rsid w:val="00A07091"/>
    <w:rsid w:val="00A12092"/>
    <w:rsid w:val="00A122BB"/>
    <w:rsid w:val="00A15F40"/>
    <w:rsid w:val="00A17DFC"/>
    <w:rsid w:val="00A24A88"/>
    <w:rsid w:val="00A25529"/>
    <w:rsid w:val="00A27D5D"/>
    <w:rsid w:val="00A31AB2"/>
    <w:rsid w:val="00A348B5"/>
    <w:rsid w:val="00A4153F"/>
    <w:rsid w:val="00A4233B"/>
    <w:rsid w:val="00A46899"/>
    <w:rsid w:val="00A46A2C"/>
    <w:rsid w:val="00A479F8"/>
    <w:rsid w:val="00A57155"/>
    <w:rsid w:val="00A60F41"/>
    <w:rsid w:val="00A655DF"/>
    <w:rsid w:val="00A6630E"/>
    <w:rsid w:val="00A73369"/>
    <w:rsid w:val="00A755B5"/>
    <w:rsid w:val="00A96A4C"/>
    <w:rsid w:val="00AA32DF"/>
    <w:rsid w:val="00AA5C6D"/>
    <w:rsid w:val="00AA6B7E"/>
    <w:rsid w:val="00AB5E6C"/>
    <w:rsid w:val="00AC6D74"/>
    <w:rsid w:val="00AD2CCD"/>
    <w:rsid w:val="00AD5358"/>
    <w:rsid w:val="00AE2925"/>
    <w:rsid w:val="00AE3E0F"/>
    <w:rsid w:val="00AE59E8"/>
    <w:rsid w:val="00AF4610"/>
    <w:rsid w:val="00AF5B31"/>
    <w:rsid w:val="00B02437"/>
    <w:rsid w:val="00B14DE1"/>
    <w:rsid w:val="00B166D1"/>
    <w:rsid w:val="00B22535"/>
    <w:rsid w:val="00B32690"/>
    <w:rsid w:val="00B35170"/>
    <w:rsid w:val="00B46283"/>
    <w:rsid w:val="00B5213C"/>
    <w:rsid w:val="00B55F2C"/>
    <w:rsid w:val="00B6352D"/>
    <w:rsid w:val="00B63890"/>
    <w:rsid w:val="00B72096"/>
    <w:rsid w:val="00B73818"/>
    <w:rsid w:val="00B77DB3"/>
    <w:rsid w:val="00B80851"/>
    <w:rsid w:val="00B81FB5"/>
    <w:rsid w:val="00B83C13"/>
    <w:rsid w:val="00B84A8A"/>
    <w:rsid w:val="00B85C15"/>
    <w:rsid w:val="00B8720D"/>
    <w:rsid w:val="00B9006E"/>
    <w:rsid w:val="00B93203"/>
    <w:rsid w:val="00BC02D9"/>
    <w:rsid w:val="00BC32C8"/>
    <w:rsid w:val="00BD0168"/>
    <w:rsid w:val="00BD239A"/>
    <w:rsid w:val="00BE3E8F"/>
    <w:rsid w:val="00BF2CE1"/>
    <w:rsid w:val="00BF5218"/>
    <w:rsid w:val="00BF62BD"/>
    <w:rsid w:val="00C0019C"/>
    <w:rsid w:val="00C1328A"/>
    <w:rsid w:val="00C14724"/>
    <w:rsid w:val="00C20E7A"/>
    <w:rsid w:val="00C33599"/>
    <w:rsid w:val="00C37B5C"/>
    <w:rsid w:val="00C40201"/>
    <w:rsid w:val="00C45205"/>
    <w:rsid w:val="00C474B8"/>
    <w:rsid w:val="00C50016"/>
    <w:rsid w:val="00C56FC1"/>
    <w:rsid w:val="00C6053E"/>
    <w:rsid w:val="00C64D50"/>
    <w:rsid w:val="00C6566C"/>
    <w:rsid w:val="00C7184F"/>
    <w:rsid w:val="00C749D2"/>
    <w:rsid w:val="00C76635"/>
    <w:rsid w:val="00C76AB1"/>
    <w:rsid w:val="00C81E8F"/>
    <w:rsid w:val="00C83E1C"/>
    <w:rsid w:val="00C848F7"/>
    <w:rsid w:val="00C8680D"/>
    <w:rsid w:val="00C96F55"/>
    <w:rsid w:val="00CA02D5"/>
    <w:rsid w:val="00CA1A5D"/>
    <w:rsid w:val="00CA5652"/>
    <w:rsid w:val="00CA6980"/>
    <w:rsid w:val="00CA7784"/>
    <w:rsid w:val="00CA7827"/>
    <w:rsid w:val="00CB1752"/>
    <w:rsid w:val="00CB19BF"/>
    <w:rsid w:val="00CB21CB"/>
    <w:rsid w:val="00CB5AEE"/>
    <w:rsid w:val="00CB6E41"/>
    <w:rsid w:val="00CC0443"/>
    <w:rsid w:val="00CC64B6"/>
    <w:rsid w:val="00CD56C0"/>
    <w:rsid w:val="00CE3161"/>
    <w:rsid w:val="00CE6E18"/>
    <w:rsid w:val="00CF1F12"/>
    <w:rsid w:val="00CF4AD2"/>
    <w:rsid w:val="00CF5FDD"/>
    <w:rsid w:val="00CF67B0"/>
    <w:rsid w:val="00D0007B"/>
    <w:rsid w:val="00D03B07"/>
    <w:rsid w:val="00D0437D"/>
    <w:rsid w:val="00D20E14"/>
    <w:rsid w:val="00D21BFF"/>
    <w:rsid w:val="00D2303D"/>
    <w:rsid w:val="00D33F69"/>
    <w:rsid w:val="00D347F1"/>
    <w:rsid w:val="00D40CB1"/>
    <w:rsid w:val="00D475D4"/>
    <w:rsid w:val="00D74BEB"/>
    <w:rsid w:val="00D74E2E"/>
    <w:rsid w:val="00D7754C"/>
    <w:rsid w:val="00D862FE"/>
    <w:rsid w:val="00D86FD8"/>
    <w:rsid w:val="00D908CC"/>
    <w:rsid w:val="00D93C00"/>
    <w:rsid w:val="00DA0771"/>
    <w:rsid w:val="00DA0DC9"/>
    <w:rsid w:val="00DB0009"/>
    <w:rsid w:val="00DB67D3"/>
    <w:rsid w:val="00DC1107"/>
    <w:rsid w:val="00DC34D8"/>
    <w:rsid w:val="00DC5E61"/>
    <w:rsid w:val="00DC70C9"/>
    <w:rsid w:val="00DD5385"/>
    <w:rsid w:val="00DD6C44"/>
    <w:rsid w:val="00DD76A4"/>
    <w:rsid w:val="00DE0E80"/>
    <w:rsid w:val="00DE53DF"/>
    <w:rsid w:val="00DF1E57"/>
    <w:rsid w:val="00E10A8C"/>
    <w:rsid w:val="00E11115"/>
    <w:rsid w:val="00E16060"/>
    <w:rsid w:val="00E269F3"/>
    <w:rsid w:val="00E31D77"/>
    <w:rsid w:val="00E36AA5"/>
    <w:rsid w:val="00E3785F"/>
    <w:rsid w:val="00E404D6"/>
    <w:rsid w:val="00E53F79"/>
    <w:rsid w:val="00E65550"/>
    <w:rsid w:val="00E7093C"/>
    <w:rsid w:val="00E75F31"/>
    <w:rsid w:val="00E77C04"/>
    <w:rsid w:val="00E80650"/>
    <w:rsid w:val="00E80ED9"/>
    <w:rsid w:val="00E81E39"/>
    <w:rsid w:val="00E847EE"/>
    <w:rsid w:val="00E8549A"/>
    <w:rsid w:val="00E9424F"/>
    <w:rsid w:val="00E94731"/>
    <w:rsid w:val="00EA12FC"/>
    <w:rsid w:val="00EA4C7E"/>
    <w:rsid w:val="00EA5C47"/>
    <w:rsid w:val="00EB1A0B"/>
    <w:rsid w:val="00EB24FC"/>
    <w:rsid w:val="00EB4989"/>
    <w:rsid w:val="00EB4D9F"/>
    <w:rsid w:val="00EB710F"/>
    <w:rsid w:val="00EC1A34"/>
    <w:rsid w:val="00EC6455"/>
    <w:rsid w:val="00ED68A9"/>
    <w:rsid w:val="00EE2A47"/>
    <w:rsid w:val="00EE384D"/>
    <w:rsid w:val="00EE4A9E"/>
    <w:rsid w:val="00EE760F"/>
    <w:rsid w:val="00EF0780"/>
    <w:rsid w:val="00EF34B3"/>
    <w:rsid w:val="00F001E2"/>
    <w:rsid w:val="00F01162"/>
    <w:rsid w:val="00F01AF2"/>
    <w:rsid w:val="00F033D4"/>
    <w:rsid w:val="00F1159E"/>
    <w:rsid w:val="00F14C9A"/>
    <w:rsid w:val="00F2076F"/>
    <w:rsid w:val="00F33BCF"/>
    <w:rsid w:val="00F346A9"/>
    <w:rsid w:val="00F445BB"/>
    <w:rsid w:val="00F51D23"/>
    <w:rsid w:val="00F52828"/>
    <w:rsid w:val="00F544F2"/>
    <w:rsid w:val="00F5484B"/>
    <w:rsid w:val="00F60ADF"/>
    <w:rsid w:val="00F663D2"/>
    <w:rsid w:val="00F71079"/>
    <w:rsid w:val="00F81E32"/>
    <w:rsid w:val="00F83F19"/>
    <w:rsid w:val="00F8491C"/>
    <w:rsid w:val="00F85879"/>
    <w:rsid w:val="00F908C2"/>
    <w:rsid w:val="00F91F10"/>
    <w:rsid w:val="00F975CC"/>
    <w:rsid w:val="00FA3C6D"/>
    <w:rsid w:val="00FA6B86"/>
    <w:rsid w:val="00FA6CE1"/>
    <w:rsid w:val="00FA763D"/>
    <w:rsid w:val="00FB3F72"/>
    <w:rsid w:val="00FB5D4F"/>
    <w:rsid w:val="00FB7764"/>
    <w:rsid w:val="00FC46A6"/>
    <w:rsid w:val="00FC6EA6"/>
    <w:rsid w:val="00FD321A"/>
    <w:rsid w:val="00FD490C"/>
    <w:rsid w:val="00FD74A6"/>
    <w:rsid w:val="00FF4F63"/>
    <w:rsid w:val="00FF5036"/>
    <w:rsid w:val="00FF55E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white"/>
    </o:shapedefaults>
    <o:shapelayout v:ext="edit">
      <o:idmap v:ext="edit" data="1"/>
    </o:shapelayout>
  </w:shapeDefaults>
  <w:decimalSymbol w:val="."/>
  <w:listSeparator w:val=","/>
  <w14:docId w14:val="440654F4"/>
  <w15:docId w15:val="{009D7611-C45A-4EE6-A47F-AA85CB11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226E"/>
    <w:rPr>
      <w:sz w:val="24"/>
      <w:szCs w:val="24"/>
      <w:lang w:val="en-US" w:eastAsia="en-US"/>
    </w:rPr>
  </w:style>
  <w:style w:type="paragraph" w:styleId="Heading1">
    <w:name w:val="heading 1"/>
    <w:basedOn w:val="Normal"/>
    <w:next w:val="Normal"/>
    <w:qFormat/>
    <w:rsid w:val="007C226E"/>
    <w:pPr>
      <w:keepNext/>
      <w:jc w:val="center"/>
      <w:outlineLvl w:val="0"/>
    </w:pPr>
    <w:rPr>
      <w:rFonts w:ascii="Verdana" w:hAnsi="Verdana"/>
      <w:b/>
      <w:color w:val="4D4D4D"/>
      <w:sz w:val="32"/>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C226E"/>
    <w:pPr>
      <w:tabs>
        <w:tab w:val="center" w:pos="4320"/>
        <w:tab w:val="right" w:pos="8640"/>
      </w:tabs>
    </w:pPr>
    <w:rPr>
      <w:sz w:val="20"/>
      <w:szCs w:val="20"/>
    </w:rPr>
  </w:style>
  <w:style w:type="paragraph" w:styleId="Footer">
    <w:name w:val="footer"/>
    <w:basedOn w:val="Normal"/>
    <w:link w:val="FooterChar"/>
    <w:uiPriority w:val="99"/>
    <w:rsid w:val="007C226E"/>
    <w:pPr>
      <w:tabs>
        <w:tab w:val="center" w:pos="4320"/>
        <w:tab w:val="right" w:pos="8640"/>
      </w:tabs>
    </w:pPr>
    <w:rPr>
      <w:sz w:val="20"/>
      <w:szCs w:val="20"/>
    </w:rPr>
  </w:style>
  <w:style w:type="paragraph" w:styleId="BodyText">
    <w:name w:val="Body Text"/>
    <w:basedOn w:val="Normal"/>
    <w:rsid w:val="007C226E"/>
    <w:pPr>
      <w:keepNext/>
      <w:jc w:val="both"/>
    </w:pPr>
    <w:rPr>
      <w:rFonts w:ascii="Verdana" w:hAnsi="Verdana"/>
      <w:sz w:val="20"/>
      <w:szCs w:val="22"/>
    </w:rPr>
  </w:style>
  <w:style w:type="character" w:styleId="Hyperlink">
    <w:name w:val="Hyperlink"/>
    <w:basedOn w:val="DefaultParagraphFont"/>
    <w:rsid w:val="001602CF"/>
    <w:rPr>
      <w:color w:val="0000FF"/>
      <w:u w:val="single"/>
    </w:rPr>
  </w:style>
  <w:style w:type="character" w:styleId="PageNumber">
    <w:name w:val="page number"/>
    <w:basedOn w:val="DefaultParagraphFont"/>
    <w:rsid w:val="000536D6"/>
  </w:style>
  <w:style w:type="character" w:customStyle="1" w:styleId="FooterChar">
    <w:name w:val="Footer Char"/>
    <w:basedOn w:val="DefaultParagraphFont"/>
    <w:link w:val="Footer"/>
    <w:uiPriority w:val="99"/>
    <w:rsid w:val="002767E8"/>
  </w:style>
  <w:style w:type="paragraph" w:styleId="NoSpacing">
    <w:name w:val="No Spacing"/>
    <w:link w:val="NoSpacingChar"/>
    <w:uiPriority w:val="1"/>
    <w:qFormat/>
    <w:rsid w:val="006A5700"/>
    <w:rPr>
      <w:rFonts w:ascii="Calibri" w:hAnsi="Calibri"/>
      <w:sz w:val="22"/>
      <w:szCs w:val="22"/>
      <w:lang w:val="en-US" w:eastAsia="en-US"/>
    </w:rPr>
  </w:style>
  <w:style w:type="character" w:customStyle="1" w:styleId="NoSpacingChar">
    <w:name w:val="No Spacing Char"/>
    <w:basedOn w:val="DefaultParagraphFont"/>
    <w:link w:val="NoSpacing"/>
    <w:uiPriority w:val="1"/>
    <w:rsid w:val="006A5700"/>
    <w:rPr>
      <w:rFonts w:ascii="Calibri" w:hAnsi="Calibri"/>
      <w:sz w:val="22"/>
      <w:szCs w:val="22"/>
      <w:lang w:val="en-US" w:eastAsia="en-US" w:bidi="ar-SA"/>
    </w:rPr>
  </w:style>
  <w:style w:type="paragraph" w:styleId="BalloonText">
    <w:name w:val="Balloon Text"/>
    <w:basedOn w:val="Normal"/>
    <w:link w:val="BalloonTextChar"/>
    <w:rsid w:val="00B5213C"/>
    <w:rPr>
      <w:rFonts w:ascii="Tahoma" w:hAnsi="Tahoma" w:cs="Tahoma"/>
      <w:sz w:val="16"/>
      <w:szCs w:val="16"/>
    </w:rPr>
  </w:style>
  <w:style w:type="character" w:customStyle="1" w:styleId="BalloonTextChar">
    <w:name w:val="Balloon Text Char"/>
    <w:basedOn w:val="DefaultParagraphFont"/>
    <w:link w:val="BalloonText"/>
    <w:rsid w:val="00B5213C"/>
    <w:rPr>
      <w:rFonts w:ascii="Tahoma" w:hAnsi="Tahoma" w:cs="Tahoma"/>
      <w:sz w:val="16"/>
      <w:szCs w:val="16"/>
      <w:lang w:val="en-US" w:eastAsia="en-US"/>
    </w:rPr>
  </w:style>
  <w:style w:type="paragraph" w:styleId="ListParagraph">
    <w:name w:val="List Paragraph"/>
    <w:basedOn w:val="Normal"/>
    <w:uiPriority w:val="34"/>
    <w:qFormat/>
    <w:rsid w:val="00884570"/>
    <w:pPr>
      <w:ind w:left="720"/>
      <w:contextualSpacing/>
    </w:pPr>
  </w:style>
  <w:style w:type="character" w:customStyle="1" w:styleId="HeaderChar">
    <w:name w:val="Header Char"/>
    <w:link w:val="Header"/>
    <w:uiPriority w:val="99"/>
    <w:rsid w:val="00F14C9A"/>
    <w:rPr>
      <w:lang w:val="en-US" w:eastAsia="en-US"/>
    </w:rPr>
  </w:style>
  <w:style w:type="paragraph" w:styleId="BodyText2">
    <w:name w:val="Body Text 2"/>
    <w:basedOn w:val="Normal"/>
    <w:link w:val="BodyText2Char"/>
    <w:rsid w:val="004B72B7"/>
    <w:pPr>
      <w:spacing w:after="120" w:line="480" w:lineRule="auto"/>
    </w:pPr>
  </w:style>
  <w:style w:type="character" w:customStyle="1" w:styleId="BodyText2Char">
    <w:name w:val="Body Text 2 Char"/>
    <w:basedOn w:val="DefaultParagraphFont"/>
    <w:link w:val="BodyText2"/>
    <w:rsid w:val="004B72B7"/>
    <w:rPr>
      <w:sz w:val="24"/>
      <w:szCs w:val="24"/>
      <w:lang w:val="en-US" w:eastAsia="en-US"/>
    </w:rPr>
  </w:style>
  <w:style w:type="character" w:styleId="UnresolvedMention">
    <w:name w:val="Unresolved Mention"/>
    <w:basedOn w:val="DefaultParagraphFont"/>
    <w:uiPriority w:val="99"/>
    <w:semiHidden/>
    <w:unhideWhenUsed/>
    <w:rsid w:val="00F85879"/>
    <w:rPr>
      <w:color w:val="605E5C"/>
      <w:shd w:val="clear" w:color="auto" w:fill="E1DFDD"/>
    </w:rPr>
  </w:style>
  <w:style w:type="character" w:styleId="FollowedHyperlink">
    <w:name w:val="FollowedHyperlink"/>
    <w:basedOn w:val="DefaultParagraphFont"/>
    <w:semiHidden/>
    <w:unhideWhenUsed/>
    <w:rsid w:val="00F85879"/>
    <w:rPr>
      <w:color w:val="800080" w:themeColor="followedHyperlink"/>
      <w:u w:val="single"/>
    </w:rPr>
  </w:style>
  <w:style w:type="paragraph" w:styleId="FootnoteText">
    <w:name w:val="footnote text"/>
    <w:basedOn w:val="Normal"/>
    <w:link w:val="FootnoteTextChar"/>
    <w:uiPriority w:val="99"/>
    <w:semiHidden/>
    <w:rsid w:val="00E80650"/>
    <w:pPr>
      <w:spacing w:after="120" w:line="264" w:lineRule="auto"/>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E80650"/>
    <w:rPr>
      <w:rFonts w:asciiTheme="minorHAnsi" w:eastAsiaTheme="minorEastAsia" w:hAnsiTheme="minorHAnsi" w:cstheme="minorBidi"/>
      <w:lang w:val="en-US" w:eastAsia="en-US"/>
    </w:rPr>
  </w:style>
  <w:style w:type="character" w:styleId="FootnoteReference">
    <w:name w:val="footnote reference"/>
    <w:uiPriority w:val="99"/>
    <w:semiHidden/>
    <w:rsid w:val="00E80650"/>
    <w:rPr>
      <w:vertAlign w:val="superscript"/>
    </w:rPr>
  </w:style>
  <w:style w:type="character" w:styleId="PlaceholderText">
    <w:name w:val="Placeholder Text"/>
    <w:basedOn w:val="DefaultParagraphFont"/>
    <w:uiPriority w:val="99"/>
    <w:semiHidden/>
    <w:rsid w:val="00CD56C0"/>
    <w:rPr>
      <w:color w:val="808080"/>
    </w:rPr>
  </w:style>
  <w:style w:type="character" w:styleId="EndnoteReference">
    <w:name w:val="endnote reference"/>
    <w:rsid w:val="000F1C79"/>
    <w:rPr>
      <w:vertAlign w:val="superscript"/>
    </w:rPr>
  </w:style>
  <w:style w:type="paragraph" w:styleId="EndnoteText">
    <w:name w:val="endnote text"/>
    <w:basedOn w:val="Normal"/>
    <w:link w:val="EndnoteTextChar"/>
    <w:rsid w:val="000F1C79"/>
    <w:pPr>
      <w:spacing w:after="120" w:line="264" w:lineRule="auto"/>
    </w:pPr>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rsid w:val="000F1C79"/>
    <w:rPr>
      <w:rFonts w:asciiTheme="minorHAnsi" w:eastAsiaTheme="minorEastAsia" w:hAnsiTheme="minorHAnsi" w:cstheme="minorBidi"/>
      <w:lang w:val="en-US" w:eastAsia="en-US"/>
    </w:rPr>
  </w:style>
  <w:style w:type="character" w:customStyle="1" w:styleId="hps">
    <w:name w:val="hps"/>
    <w:basedOn w:val="DefaultParagraphFont"/>
    <w:rsid w:val="00A348B5"/>
  </w:style>
  <w:style w:type="paragraph" w:styleId="Caption">
    <w:name w:val="caption"/>
    <w:basedOn w:val="Normal"/>
    <w:next w:val="Normal"/>
    <w:uiPriority w:val="35"/>
    <w:unhideWhenUsed/>
    <w:qFormat/>
    <w:rsid w:val="003B3279"/>
    <w:pPr>
      <w:spacing w:after="120"/>
    </w:pPr>
    <w:rPr>
      <w:rFonts w:asciiTheme="minorHAnsi" w:eastAsiaTheme="minorEastAsia" w:hAnsiTheme="minorHAnsi" w:cstheme="minorBidi"/>
      <w:b/>
      <w:bCs/>
      <w:smallCaps/>
      <w:color w:val="595959" w:themeColor="text1" w:themeTint="A6"/>
      <w:spacing w:val="6"/>
      <w:sz w:val="20"/>
      <w:szCs w:val="20"/>
    </w:rPr>
  </w:style>
  <w:style w:type="table" w:styleId="TableGrid">
    <w:name w:val="Table Grid"/>
    <w:basedOn w:val="TableNormal"/>
    <w:rsid w:val="00821082"/>
    <w:pPr>
      <w:spacing w:after="120" w:line="264" w:lineRule="auto"/>
    </w:pPr>
    <w:rPr>
      <w:rFonts w:asciiTheme="minorHAnsi" w:eastAsiaTheme="minorEastAsia" w:hAnsiTheme="minorHAnsi" w:cstheme="minorBid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71748">
      <w:bodyDiv w:val="1"/>
      <w:marLeft w:val="0"/>
      <w:marRight w:val="0"/>
      <w:marTop w:val="0"/>
      <w:marBottom w:val="0"/>
      <w:divBdr>
        <w:top w:val="none" w:sz="0" w:space="0" w:color="auto"/>
        <w:left w:val="none" w:sz="0" w:space="0" w:color="auto"/>
        <w:bottom w:val="none" w:sz="0" w:space="0" w:color="auto"/>
        <w:right w:val="none" w:sz="0" w:space="0" w:color="auto"/>
      </w:divBdr>
      <w:divsChild>
        <w:div w:id="800808096">
          <w:marLeft w:val="0"/>
          <w:marRight w:val="0"/>
          <w:marTop w:val="0"/>
          <w:marBottom w:val="0"/>
          <w:divBdr>
            <w:top w:val="none" w:sz="0" w:space="0" w:color="auto"/>
            <w:left w:val="none" w:sz="0" w:space="0" w:color="auto"/>
            <w:bottom w:val="none" w:sz="0" w:space="0" w:color="auto"/>
            <w:right w:val="none" w:sz="0" w:space="0" w:color="auto"/>
          </w:divBdr>
          <w:divsChild>
            <w:div w:id="1836531087">
              <w:marLeft w:val="0"/>
              <w:marRight w:val="0"/>
              <w:marTop w:val="0"/>
              <w:marBottom w:val="0"/>
              <w:divBdr>
                <w:top w:val="none" w:sz="0" w:space="0" w:color="auto"/>
                <w:left w:val="none" w:sz="0" w:space="0" w:color="auto"/>
                <w:bottom w:val="none" w:sz="0" w:space="0" w:color="auto"/>
                <w:right w:val="none" w:sz="0" w:space="0" w:color="auto"/>
              </w:divBdr>
              <w:divsChild>
                <w:div w:id="956957225">
                  <w:marLeft w:val="0"/>
                  <w:marRight w:val="0"/>
                  <w:marTop w:val="0"/>
                  <w:marBottom w:val="0"/>
                  <w:divBdr>
                    <w:top w:val="none" w:sz="0" w:space="0" w:color="auto"/>
                    <w:left w:val="none" w:sz="0" w:space="0" w:color="auto"/>
                    <w:bottom w:val="none" w:sz="0" w:space="0" w:color="auto"/>
                    <w:right w:val="none" w:sz="0" w:space="0" w:color="auto"/>
                  </w:divBdr>
                  <w:divsChild>
                    <w:div w:id="229776611">
                      <w:marLeft w:val="0"/>
                      <w:marRight w:val="0"/>
                      <w:marTop w:val="0"/>
                      <w:marBottom w:val="0"/>
                      <w:divBdr>
                        <w:top w:val="none" w:sz="0" w:space="0" w:color="auto"/>
                        <w:left w:val="none" w:sz="0" w:space="0" w:color="auto"/>
                        <w:bottom w:val="none" w:sz="0" w:space="0" w:color="auto"/>
                        <w:right w:val="none" w:sz="0" w:space="0" w:color="auto"/>
                      </w:divBdr>
                      <w:divsChild>
                        <w:div w:id="1424303270">
                          <w:marLeft w:val="0"/>
                          <w:marRight w:val="0"/>
                          <w:marTop w:val="0"/>
                          <w:marBottom w:val="0"/>
                          <w:divBdr>
                            <w:top w:val="none" w:sz="0" w:space="0" w:color="auto"/>
                            <w:left w:val="none" w:sz="0" w:space="0" w:color="auto"/>
                            <w:bottom w:val="none" w:sz="0" w:space="0" w:color="auto"/>
                            <w:right w:val="none" w:sz="0" w:space="0" w:color="auto"/>
                          </w:divBdr>
                          <w:divsChild>
                            <w:div w:id="237718292">
                              <w:marLeft w:val="0"/>
                              <w:marRight w:val="0"/>
                              <w:marTop w:val="0"/>
                              <w:marBottom w:val="0"/>
                              <w:divBdr>
                                <w:top w:val="none" w:sz="0" w:space="0" w:color="auto"/>
                                <w:left w:val="none" w:sz="0" w:space="0" w:color="auto"/>
                                <w:bottom w:val="none" w:sz="0" w:space="0" w:color="auto"/>
                                <w:right w:val="none" w:sz="0" w:space="0" w:color="auto"/>
                              </w:divBdr>
                              <w:divsChild>
                                <w:div w:id="80400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8270406">
      <w:bodyDiv w:val="1"/>
      <w:marLeft w:val="0"/>
      <w:marRight w:val="0"/>
      <w:marTop w:val="0"/>
      <w:marBottom w:val="0"/>
      <w:divBdr>
        <w:top w:val="none" w:sz="0" w:space="0" w:color="auto"/>
        <w:left w:val="none" w:sz="0" w:space="0" w:color="auto"/>
        <w:bottom w:val="none" w:sz="0" w:space="0" w:color="auto"/>
        <w:right w:val="none" w:sz="0" w:space="0" w:color="auto"/>
      </w:divBdr>
      <w:divsChild>
        <w:div w:id="331027682">
          <w:marLeft w:val="0"/>
          <w:marRight w:val="0"/>
          <w:marTop w:val="0"/>
          <w:marBottom w:val="0"/>
          <w:divBdr>
            <w:top w:val="none" w:sz="0" w:space="0" w:color="auto"/>
            <w:left w:val="none" w:sz="0" w:space="0" w:color="auto"/>
            <w:bottom w:val="none" w:sz="0" w:space="0" w:color="auto"/>
            <w:right w:val="none" w:sz="0" w:space="0" w:color="auto"/>
          </w:divBdr>
          <w:divsChild>
            <w:div w:id="2138796267">
              <w:marLeft w:val="0"/>
              <w:marRight w:val="0"/>
              <w:marTop w:val="0"/>
              <w:marBottom w:val="0"/>
              <w:divBdr>
                <w:top w:val="none" w:sz="0" w:space="0" w:color="auto"/>
                <w:left w:val="none" w:sz="0" w:space="0" w:color="auto"/>
                <w:bottom w:val="none" w:sz="0" w:space="0" w:color="auto"/>
                <w:right w:val="none" w:sz="0" w:space="0" w:color="auto"/>
              </w:divBdr>
              <w:divsChild>
                <w:div w:id="1508978117">
                  <w:marLeft w:val="0"/>
                  <w:marRight w:val="0"/>
                  <w:marTop w:val="0"/>
                  <w:marBottom w:val="0"/>
                  <w:divBdr>
                    <w:top w:val="none" w:sz="0" w:space="0" w:color="auto"/>
                    <w:left w:val="none" w:sz="0" w:space="0" w:color="auto"/>
                    <w:bottom w:val="none" w:sz="0" w:space="0" w:color="auto"/>
                    <w:right w:val="none" w:sz="0" w:space="0" w:color="auto"/>
                  </w:divBdr>
                  <w:divsChild>
                    <w:div w:id="715589094">
                      <w:marLeft w:val="0"/>
                      <w:marRight w:val="0"/>
                      <w:marTop w:val="0"/>
                      <w:marBottom w:val="0"/>
                      <w:divBdr>
                        <w:top w:val="none" w:sz="0" w:space="0" w:color="auto"/>
                        <w:left w:val="none" w:sz="0" w:space="0" w:color="auto"/>
                        <w:bottom w:val="none" w:sz="0" w:space="0" w:color="auto"/>
                        <w:right w:val="none" w:sz="0" w:space="0" w:color="auto"/>
                      </w:divBdr>
                      <w:divsChild>
                        <w:div w:id="1736397053">
                          <w:marLeft w:val="0"/>
                          <w:marRight w:val="0"/>
                          <w:marTop w:val="0"/>
                          <w:marBottom w:val="0"/>
                          <w:divBdr>
                            <w:top w:val="none" w:sz="0" w:space="0" w:color="auto"/>
                            <w:left w:val="none" w:sz="0" w:space="0" w:color="auto"/>
                            <w:bottom w:val="none" w:sz="0" w:space="0" w:color="auto"/>
                            <w:right w:val="none" w:sz="0" w:space="0" w:color="auto"/>
                          </w:divBdr>
                          <w:divsChild>
                            <w:div w:id="968895460">
                              <w:marLeft w:val="0"/>
                              <w:marRight w:val="0"/>
                              <w:marTop w:val="0"/>
                              <w:marBottom w:val="0"/>
                              <w:divBdr>
                                <w:top w:val="none" w:sz="0" w:space="0" w:color="auto"/>
                                <w:left w:val="none" w:sz="0" w:space="0" w:color="auto"/>
                                <w:bottom w:val="none" w:sz="0" w:space="0" w:color="auto"/>
                                <w:right w:val="none" w:sz="0" w:space="0" w:color="auto"/>
                              </w:divBdr>
                              <w:divsChild>
                                <w:div w:id="148177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9312404">
      <w:bodyDiv w:val="1"/>
      <w:marLeft w:val="0"/>
      <w:marRight w:val="0"/>
      <w:marTop w:val="0"/>
      <w:marBottom w:val="0"/>
      <w:divBdr>
        <w:top w:val="none" w:sz="0" w:space="0" w:color="auto"/>
        <w:left w:val="none" w:sz="0" w:space="0" w:color="auto"/>
        <w:bottom w:val="none" w:sz="0" w:space="0" w:color="auto"/>
        <w:right w:val="none" w:sz="0" w:space="0" w:color="auto"/>
      </w:divBdr>
      <w:divsChild>
        <w:div w:id="1259631438">
          <w:marLeft w:val="0"/>
          <w:marRight w:val="0"/>
          <w:marTop w:val="0"/>
          <w:marBottom w:val="0"/>
          <w:divBdr>
            <w:top w:val="none" w:sz="0" w:space="0" w:color="auto"/>
            <w:left w:val="none" w:sz="0" w:space="0" w:color="auto"/>
            <w:bottom w:val="none" w:sz="0" w:space="0" w:color="auto"/>
            <w:right w:val="none" w:sz="0" w:space="0" w:color="auto"/>
          </w:divBdr>
          <w:divsChild>
            <w:div w:id="1037465860">
              <w:marLeft w:val="0"/>
              <w:marRight w:val="0"/>
              <w:marTop w:val="0"/>
              <w:marBottom w:val="0"/>
              <w:divBdr>
                <w:top w:val="none" w:sz="0" w:space="0" w:color="auto"/>
                <w:left w:val="none" w:sz="0" w:space="0" w:color="auto"/>
                <w:bottom w:val="none" w:sz="0" w:space="0" w:color="auto"/>
                <w:right w:val="none" w:sz="0" w:space="0" w:color="auto"/>
              </w:divBdr>
              <w:divsChild>
                <w:div w:id="680934716">
                  <w:marLeft w:val="0"/>
                  <w:marRight w:val="0"/>
                  <w:marTop w:val="0"/>
                  <w:marBottom w:val="0"/>
                  <w:divBdr>
                    <w:top w:val="none" w:sz="0" w:space="0" w:color="auto"/>
                    <w:left w:val="none" w:sz="0" w:space="0" w:color="auto"/>
                    <w:bottom w:val="none" w:sz="0" w:space="0" w:color="auto"/>
                    <w:right w:val="none" w:sz="0" w:space="0" w:color="auto"/>
                  </w:divBdr>
                  <w:divsChild>
                    <w:div w:id="380128796">
                      <w:marLeft w:val="0"/>
                      <w:marRight w:val="0"/>
                      <w:marTop w:val="0"/>
                      <w:marBottom w:val="0"/>
                      <w:divBdr>
                        <w:top w:val="none" w:sz="0" w:space="0" w:color="auto"/>
                        <w:left w:val="none" w:sz="0" w:space="0" w:color="auto"/>
                        <w:bottom w:val="none" w:sz="0" w:space="0" w:color="auto"/>
                        <w:right w:val="none" w:sz="0" w:space="0" w:color="auto"/>
                      </w:divBdr>
                      <w:divsChild>
                        <w:div w:id="1328437608">
                          <w:marLeft w:val="0"/>
                          <w:marRight w:val="0"/>
                          <w:marTop w:val="0"/>
                          <w:marBottom w:val="0"/>
                          <w:divBdr>
                            <w:top w:val="none" w:sz="0" w:space="0" w:color="auto"/>
                            <w:left w:val="none" w:sz="0" w:space="0" w:color="auto"/>
                            <w:bottom w:val="none" w:sz="0" w:space="0" w:color="auto"/>
                            <w:right w:val="none" w:sz="0" w:space="0" w:color="auto"/>
                          </w:divBdr>
                          <w:divsChild>
                            <w:div w:id="371461503">
                              <w:marLeft w:val="0"/>
                              <w:marRight w:val="0"/>
                              <w:marTop w:val="0"/>
                              <w:marBottom w:val="0"/>
                              <w:divBdr>
                                <w:top w:val="none" w:sz="0" w:space="0" w:color="auto"/>
                                <w:left w:val="none" w:sz="0" w:space="0" w:color="auto"/>
                                <w:bottom w:val="none" w:sz="0" w:space="0" w:color="auto"/>
                                <w:right w:val="none" w:sz="0" w:space="0" w:color="auto"/>
                              </w:divBdr>
                              <w:divsChild>
                                <w:div w:id="6514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304019">
      <w:bodyDiv w:val="1"/>
      <w:marLeft w:val="0"/>
      <w:marRight w:val="0"/>
      <w:marTop w:val="0"/>
      <w:marBottom w:val="0"/>
      <w:divBdr>
        <w:top w:val="none" w:sz="0" w:space="0" w:color="auto"/>
        <w:left w:val="none" w:sz="0" w:space="0" w:color="auto"/>
        <w:bottom w:val="none" w:sz="0" w:space="0" w:color="auto"/>
        <w:right w:val="none" w:sz="0" w:space="0" w:color="auto"/>
      </w:divBdr>
      <w:divsChild>
        <w:div w:id="1606570381">
          <w:marLeft w:val="0"/>
          <w:marRight w:val="0"/>
          <w:marTop w:val="0"/>
          <w:marBottom w:val="0"/>
          <w:divBdr>
            <w:top w:val="none" w:sz="0" w:space="0" w:color="auto"/>
            <w:left w:val="none" w:sz="0" w:space="0" w:color="auto"/>
            <w:bottom w:val="none" w:sz="0" w:space="0" w:color="auto"/>
            <w:right w:val="none" w:sz="0" w:space="0" w:color="auto"/>
          </w:divBdr>
          <w:divsChild>
            <w:div w:id="1363284041">
              <w:marLeft w:val="0"/>
              <w:marRight w:val="0"/>
              <w:marTop w:val="0"/>
              <w:marBottom w:val="0"/>
              <w:divBdr>
                <w:top w:val="none" w:sz="0" w:space="0" w:color="auto"/>
                <w:left w:val="none" w:sz="0" w:space="0" w:color="auto"/>
                <w:bottom w:val="none" w:sz="0" w:space="0" w:color="auto"/>
                <w:right w:val="none" w:sz="0" w:space="0" w:color="auto"/>
              </w:divBdr>
              <w:divsChild>
                <w:div w:id="369887928">
                  <w:marLeft w:val="0"/>
                  <w:marRight w:val="0"/>
                  <w:marTop w:val="0"/>
                  <w:marBottom w:val="0"/>
                  <w:divBdr>
                    <w:top w:val="none" w:sz="0" w:space="0" w:color="auto"/>
                    <w:left w:val="none" w:sz="0" w:space="0" w:color="auto"/>
                    <w:bottom w:val="none" w:sz="0" w:space="0" w:color="auto"/>
                    <w:right w:val="none" w:sz="0" w:space="0" w:color="auto"/>
                  </w:divBdr>
                  <w:divsChild>
                    <w:div w:id="1533763514">
                      <w:marLeft w:val="0"/>
                      <w:marRight w:val="0"/>
                      <w:marTop w:val="0"/>
                      <w:marBottom w:val="0"/>
                      <w:divBdr>
                        <w:top w:val="none" w:sz="0" w:space="0" w:color="auto"/>
                        <w:left w:val="none" w:sz="0" w:space="0" w:color="auto"/>
                        <w:bottom w:val="none" w:sz="0" w:space="0" w:color="auto"/>
                        <w:right w:val="none" w:sz="0" w:space="0" w:color="auto"/>
                      </w:divBdr>
                      <w:divsChild>
                        <w:div w:id="362369642">
                          <w:marLeft w:val="0"/>
                          <w:marRight w:val="0"/>
                          <w:marTop w:val="0"/>
                          <w:marBottom w:val="0"/>
                          <w:divBdr>
                            <w:top w:val="none" w:sz="0" w:space="0" w:color="auto"/>
                            <w:left w:val="none" w:sz="0" w:space="0" w:color="auto"/>
                            <w:bottom w:val="none" w:sz="0" w:space="0" w:color="auto"/>
                            <w:right w:val="none" w:sz="0" w:space="0" w:color="auto"/>
                          </w:divBdr>
                          <w:divsChild>
                            <w:div w:id="1091895750">
                              <w:marLeft w:val="0"/>
                              <w:marRight w:val="0"/>
                              <w:marTop w:val="0"/>
                              <w:marBottom w:val="0"/>
                              <w:divBdr>
                                <w:top w:val="none" w:sz="0" w:space="0" w:color="auto"/>
                                <w:left w:val="none" w:sz="0" w:space="0" w:color="auto"/>
                                <w:bottom w:val="none" w:sz="0" w:space="0" w:color="auto"/>
                                <w:right w:val="none" w:sz="0" w:space="0" w:color="auto"/>
                              </w:divBdr>
                              <w:divsChild>
                                <w:div w:id="2491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9260309">
      <w:bodyDiv w:val="1"/>
      <w:marLeft w:val="0"/>
      <w:marRight w:val="0"/>
      <w:marTop w:val="0"/>
      <w:marBottom w:val="0"/>
      <w:divBdr>
        <w:top w:val="none" w:sz="0" w:space="0" w:color="auto"/>
        <w:left w:val="none" w:sz="0" w:space="0" w:color="auto"/>
        <w:bottom w:val="none" w:sz="0" w:space="0" w:color="auto"/>
        <w:right w:val="none" w:sz="0" w:space="0" w:color="auto"/>
      </w:divBdr>
      <w:divsChild>
        <w:div w:id="506406926">
          <w:marLeft w:val="0"/>
          <w:marRight w:val="0"/>
          <w:marTop w:val="0"/>
          <w:marBottom w:val="0"/>
          <w:divBdr>
            <w:top w:val="none" w:sz="0" w:space="0" w:color="auto"/>
            <w:left w:val="none" w:sz="0" w:space="0" w:color="auto"/>
            <w:bottom w:val="none" w:sz="0" w:space="0" w:color="auto"/>
            <w:right w:val="none" w:sz="0" w:space="0" w:color="auto"/>
          </w:divBdr>
          <w:divsChild>
            <w:div w:id="83427485">
              <w:marLeft w:val="0"/>
              <w:marRight w:val="0"/>
              <w:marTop w:val="0"/>
              <w:marBottom w:val="0"/>
              <w:divBdr>
                <w:top w:val="none" w:sz="0" w:space="0" w:color="auto"/>
                <w:left w:val="none" w:sz="0" w:space="0" w:color="auto"/>
                <w:bottom w:val="none" w:sz="0" w:space="0" w:color="auto"/>
                <w:right w:val="none" w:sz="0" w:space="0" w:color="auto"/>
              </w:divBdr>
              <w:divsChild>
                <w:div w:id="2145348856">
                  <w:marLeft w:val="0"/>
                  <w:marRight w:val="0"/>
                  <w:marTop w:val="0"/>
                  <w:marBottom w:val="0"/>
                  <w:divBdr>
                    <w:top w:val="none" w:sz="0" w:space="0" w:color="auto"/>
                    <w:left w:val="none" w:sz="0" w:space="0" w:color="auto"/>
                    <w:bottom w:val="none" w:sz="0" w:space="0" w:color="auto"/>
                    <w:right w:val="none" w:sz="0" w:space="0" w:color="auto"/>
                  </w:divBdr>
                  <w:divsChild>
                    <w:div w:id="555169158">
                      <w:marLeft w:val="0"/>
                      <w:marRight w:val="0"/>
                      <w:marTop w:val="0"/>
                      <w:marBottom w:val="0"/>
                      <w:divBdr>
                        <w:top w:val="none" w:sz="0" w:space="0" w:color="auto"/>
                        <w:left w:val="none" w:sz="0" w:space="0" w:color="auto"/>
                        <w:bottom w:val="none" w:sz="0" w:space="0" w:color="auto"/>
                        <w:right w:val="none" w:sz="0" w:space="0" w:color="auto"/>
                      </w:divBdr>
                      <w:divsChild>
                        <w:div w:id="1993631325">
                          <w:marLeft w:val="0"/>
                          <w:marRight w:val="0"/>
                          <w:marTop w:val="0"/>
                          <w:marBottom w:val="0"/>
                          <w:divBdr>
                            <w:top w:val="none" w:sz="0" w:space="0" w:color="auto"/>
                            <w:left w:val="none" w:sz="0" w:space="0" w:color="auto"/>
                            <w:bottom w:val="none" w:sz="0" w:space="0" w:color="auto"/>
                            <w:right w:val="none" w:sz="0" w:space="0" w:color="auto"/>
                          </w:divBdr>
                          <w:divsChild>
                            <w:div w:id="417748951">
                              <w:marLeft w:val="0"/>
                              <w:marRight w:val="0"/>
                              <w:marTop w:val="0"/>
                              <w:marBottom w:val="0"/>
                              <w:divBdr>
                                <w:top w:val="none" w:sz="0" w:space="0" w:color="auto"/>
                                <w:left w:val="none" w:sz="0" w:space="0" w:color="auto"/>
                                <w:bottom w:val="none" w:sz="0" w:space="0" w:color="auto"/>
                                <w:right w:val="none" w:sz="0" w:space="0" w:color="auto"/>
                              </w:divBdr>
                              <w:divsChild>
                                <w:div w:id="6026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682753">
      <w:bodyDiv w:val="1"/>
      <w:marLeft w:val="0"/>
      <w:marRight w:val="0"/>
      <w:marTop w:val="0"/>
      <w:marBottom w:val="0"/>
      <w:divBdr>
        <w:top w:val="none" w:sz="0" w:space="0" w:color="auto"/>
        <w:left w:val="none" w:sz="0" w:space="0" w:color="auto"/>
        <w:bottom w:val="none" w:sz="0" w:space="0" w:color="auto"/>
        <w:right w:val="none" w:sz="0" w:space="0" w:color="auto"/>
      </w:divBdr>
      <w:divsChild>
        <w:div w:id="2146854841">
          <w:marLeft w:val="0"/>
          <w:marRight w:val="0"/>
          <w:marTop w:val="0"/>
          <w:marBottom w:val="0"/>
          <w:divBdr>
            <w:top w:val="none" w:sz="0" w:space="0" w:color="auto"/>
            <w:left w:val="none" w:sz="0" w:space="0" w:color="auto"/>
            <w:bottom w:val="none" w:sz="0" w:space="0" w:color="auto"/>
            <w:right w:val="none" w:sz="0" w:space="0" w:color="auto"/>
          </w:divBdr>
          <w:divsChild>
            <w:div w:id="180897717">
              <w:marLeft w:val="0"/>
              <w:marRight w:val="0"/>
              <w:marTop w:val="0"/>
              <w:marBottom w:val="0"/>
              <w:divBdr>
                <w:top w:val="none" w:sz="0" w:space="0" w:color="auto"/>
                <w:left w:val="none" w:sz="0" w:space="0" w:color="auto"/>
                <w:bottom w:val="none" w:sz="0" w:space="0" w:color="auto"/>
                <w:right w:val="none" w:sz="0" w:space="0" w:color="auto"/>
              </w:divBdr>
              <w:divsChild>
                <w:div w:id="192116101">
                  <w:marLeft w:val="0"/>
                  <w:marRight w:val="0"/>
                  <w:marTop w:val="0"/>
                  <w:marBottom w:val="0"/>
                  <w:divBdr>
                    <w:top w:val="none" w:sz="0" w:space="0" w:color="auto"/>
                    <w:left w:val="none" w:sz="0" w:space="0" w:color="auto"/>
                    <w:bottom w:val="none" w:sz="0" w:space="0" w:color="auto"/>
                    <w:right w:val="none" w:sz="0" w:space="0" w:color="auto"/>
                  </w:divBdr>
                  <w:divsChild>
                    <w:div w:id="374625066">
                      <w:marLeft w:val="0"/>
                      <w:marRight w:val="0"/>
                      <w:marTop w:val="0"/>
                      <w:marBottom w:val="0"/>
                      <w:divBdr>
                        <w:top w:val="none" w:sz="0" w:space="0" w:color="auto"/>
                        <w:left w:val="none" w:sz="0" w:space="0" w:color="auto"/>
                        <w:bottom w:val="none" w:sz="0" w:space="0" w:color="auto"/>
                        <w:right w:val="none" w:sz="0" w:space="0" w:color="auto"/>
                      </w:divBdr>
                      <w:divsChild>
                        <w:div w:id="2062944480">
                          <w:marLeft w:val="0"/>
                          <w:marRight w:val="0"/>
                          <w:marTop w:val="0"/>
                          <w:marBottom w:val="0"/>
                          <w:divBdr>
                            <w:top w:val="none" w:sz="0" w:space="0" w:color="auto"/>
                            <w:left w:val="none" w:sz="0" w:space="0" w:color="auto"/>
                            <w:bottom w:val="none" w:sz="0" w:space="0" w:color="auto"/>
                            <w:right w:val="none" w:sz="0" w:space="0" w:color="auto"/>
                          </w:divBdr>
                          <w:divsChild>
                            <w:div w:id="1574896243">
                              <w:marLeft w:val="0"/>
                              <w:marRight w:val="0"/>
                              <w:marTop w:val="0"/>
                              <w:marBottom w:val="0"/>
                              <w:divBdr>
                                <w:top w:val="none" w:sz="0" w:space="0" w:color="auto"/>
                                <w:left w:val="none" w:sz="0" w:space="0" w:color="auto"/>
                                <w:bottom w:val="none" w:sz="0" w:space="0" w:color="auto"/>
                                <w:right w:val="none" w:sz="0" w:space="0" w:color="auto"/>
                              </w:divBdr>
                              <w:divsChild>
                                <w:div w:id="13762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749802">
      <w:bodyDiv w:val="1"/>
      <w:marLeft w:val="0"/>
      <w:marRight w:val="0"/>
      <w:marTop w:val="0"/>
      <w:marBottom w:val="0"/>
      <w:divBdr>
        <w:top w:val="none" w:sz="0" w:space="0" w:color="auto"/>
        <w:left w:val="none" w:sz="0" w:space="0" w:color="auto"/>
        <w:bottom w:val="none" w:sz="0" w:space="0" w:color="auto"/>
        <w:right w:val="none" w:sz="0" w:space="0" w:color="auto"/>
      </w:divBdr>
      <w:divsChild>
        <w:div w:id="1762869295">
          <w:marLeft w:val="0"/>
          <w:marRight w:val="0"/>
          <w:marTop w:val="0"/>
          <w:marBottom w:val="0"/>
          <w:divBdr>
            <w:top w:val="none" w:sz="0" w:space="0" w:color="auto"/>
            <w:left w:val="none" w:sz="0" w:space="0" w:color="auto"/>
            <w:bottom w:val="none" w:sz="0" w:space="0" w:color="auto"/>
            <w:right w:val="none" w:sz="0" w:space="0" w:color="auto"/>
          </w:divBdr>
          <w:divsChild>
            <w:div w:id="677078930">
              <w:marLeft w:val="0"/>
              <w:marRight w:val="0"/>
              <w:marTop w:val="0"/>
              <w:marBottom w:val="0"/>
              <w:divBdr>
                <w:top w:val="none" w:sz="0" w:space="0" w:color="auto"/>
                <w:left w:val="none" w:sz="0" w:space="0" w:color="auto"/>
                <w:bottom w:val="none" w:sz="0" w:space="0" w:color="auto"/>
                <w:right w:val="none" w:sz="0" w:space="0" w:color="auto"/>
              </w:divBdr>
              <w:divsChild>
                <w:div w:id="1200969505">
                  <w:marLeft w:val="0"/>
                  <w:marRight w:val="0"/>
                  <w:marTop w:val="0"/>
                  <w:marBottom w:val="0"/>
                  <w:divBdr>
                    <w:top w:val="none" w:sz="0" w:space="0" w:color="auto"/>
                    <w:left w:val="none" w:sz="0" w:space="0" w:color="auto"/>
                    <w:bottom w:val="none" w:sz="0" w:space="0" w:color="auto"/>
                    <w:right w:val="none" w:sz="0" w:space="0" w:color="auto"/>
                  </w:divBdr>
                  <w:divsChild>
                    <w:div w:id="2075397486">
                      <w:marLeft w:val="0"/>
                      <w:marRight w:val="0"/>
                      <w:marTop w:val="0"/>
                      <w:marBottom w:val="0"/>
                      <w:divBdr>
                        <w:top w:val="none" w:sz="0" w:space="0" w:color="auto"/>
                        <w:left w:val="none" w:sz="0" w:space="0" w:color="auto"/>
                        <w:bottom w:val="none" w:sz="0" w:space="0" w:color="auto"/>
                        <w:right w:val="none" w:sz="0" w:space="0" w:color="auto"/>
                      </w:divBdr>
                      <w:divsChild>
                        <w:div w:id="906035990">
                          <w:marLeft w:val="0"/>
                          <w:marRight w:val="0"/>
                          <w:marTop w:val="0"/>
                          <w:marBottom w:val="0"/>
                          <w:divBdr>
                            <w:top w:val="none" w:sz="0" w:space="0" w:color="auto"/>
                            <w:left w:val="none" w:sz="0" w:space="0" w:color="auto"/>
                            <w:bottom w:val="none" w:sz="0" w:space="0" w:color="auto"/>
                            <w:right w:val="none" w:sz="0" w:space="0" w:color="auto"/>
                          </w:divBdr>
                          <w:divsChild>
                            <w:div w:id="1715957399">
                              <w:marLeft w:val="0"/>
                              <w:marRight w:val="0"/>
                              <w:marTop w:val="0"/>
                              <w:marBottom w:val="0"/>
                              <w:divBdr>
                                <w:top w:val="none" w:sz="0" w:space="0" w:color="auto"/>
                                <w:left w:val="none" w:sz="0" w:space="0" w:color="auto"/>
                                <w:bottom w:val="none" w:sz="0" w:space="0" w:color="auto"/>
                                <w:right w:val="none" w:sz="0" w:space="0" w:color="auto"/>
                              </w:divBdr>
                              <w:divsChild>
                                <w:div w:id="41275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569235">
      <w:bodyDiv w:val="1"/>
      <w:marLeft w:val="0"/>
      <w:marRight w:val="0"/>
      <w:marTop w:val="0"/>
      <w:marBottom w:val="0"/>
      <w:divBdr>
        <w:top w:val="none" w:sz="0" w:space="0" w:color="auto"/>
        <w:left w:val="none" w:sz="0" w:space="0" w:color="auto"/>
        <w:bottom w:val="none" w:sz="0" w:space="0" w:color="auto"/>
        <w:right w:val="none" w:sz="0" w:space="0" w:color="auto"/>
      </w:divBdr>
      <w:divsChild>
        <w:div w:id="1079903598">
          <w:marLeft w:val="0"/>
          <w:marRight w:val="0"/>
          <w:marTop w:val="0"/>
          <w:marBottom w:val="0"/>
          <w:divBdr>
            <w:top w:val="none" w:sz="0" w:space="0" w:color="auto"/>
            <w:left w:val="none" w:sz="0" w:space="0" w:color="auto"/>
            <w:bottom w:val="none" w:sz="0" w:space="0" w:color="auto"/>
            <w:right w:val="none" w:sz="0" w:space="0" w:color="auto"/>
          </w:divBdr>
          <w:divsChild>
            <w:div w:id="452138280">
              <w:marLeft w:val="0"/>
              <w:marRight w:val="0"/>
              <w:marTop w:val="0"/>
              <w:marBottom w:val="0"/>
              <w:divBdr>
                <w:top w:val="none" w:sz="0" w:space="0" w:color="auto"/>
                <w:left w:val="none" w:sz="0" w:space="0" w:color="auto"/>
                <w:bottom w:val="none" w:sz="0" w:space="0" w:color="auto"/>
                <w:right w:val="none" w:sz="0" w:space="0" w:color="auto"/>
              </w:divBdr>
              <w:divsChild>
                <w:div w:id="1130780168">
                  <w:marLeft w:val="0"/>
                  <w:marRight w:val="0"/>
                  <w:marTop w:val="0"/>
                  <w:marBottom w:val="0"/>
                  <w:divBdr>
                    <w:top w:val="none" w:sz="0" w:space="0" w:color="auto"/>
                    <w:left w:val="none" w:sz="0" w:space="0" w:color="auto"/>
                    <w:bottom w:val="none" w:sz="0" w:space="0" w:color="auto"/>
                    <w:right w:val="none" w:sz="0" w:space="0" w:color="auto"/>
                  </w:divBdr>
                  <w:divsChild>
                    <w:div w:id="1248537805">
                      <w:marLeft w:val="0"/>
                      <w:marRight w:val="0"/>
                      <w:marTop w:val="0"/>
                      <w:marBottom w:val="0"/>
                      <w:divBdr>
                        <w:top w:val="none" w:sz="0" w:space="0" w:color="auto"/>
                        <w:left w:val="none" w:sz="0" w:space="0" w:color="auto"/>
                        <w:bottom w:val="none" w:sz="0" w:space="0" w:color="auto"/>
                        <w:right w:val="none" w:sz="0" w:space="0" w:color="auto"/>
                      </w:divBdr>
                      <w:divsChild>
                        <w:div w:id="1035733131">
                          <w:marLeft w:val="0"/>
                          <w:marRight w:val="0"/>
                          <w:marTop w:val="0"/>
                          <w:marBottom w:val="0"/>
                          <w:divBdr>
                            <w:top w:val="none" w:sz="0" w:space="0" w:color="auto"/>
                            <w:left w:val="none" w:sz="0" w:space="0" w:color="auto"/>
                            <w:bottom w:val="none" w:sz="0" w:space="0" w:color="auto"/>
                            <w:right w:val="none" w:sz="0" w:space="0" w:color="auto"/>
                          </w:divBdr>
                          <w:divsChild>
                            <w:div w:id="1762027312">
                              <w:marLeft w:val="0"/>
                              <w:marRight w:val="0"/>
                              <w:marTop w:val="0"/>
                              <w:marBottom w:val="0"/>
                              <w:divBdr>
                                <w:top w:val="none" w:sz="0" w:space="0" w:color="auto"/>
                                <w:left w:val="none" w:sz="0" w:space="0" w:color="auto"/>
                                <w:bottom w:val="none" w:sz="0" w:space="0" w:color="auto"/>
                                <w:right w:val="none" w:sz="0" w:space="0" w:color="auto"/>
                              </w:divBdr>
                              <w:divsChild>
                                <w:div w:id="44192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577693">
      <w:bodyDiv w:val="1"/>
      <w:marLeft w:val="0"/>
      <w:marRight w:val="0"/>
      <w:marTop w:val="0"/>
      <w:marBottom w:val="0"/>
      <w:divBdr>
        <w:top w:val="none" w:sz="0" w:space="0" w:color="auto"/>
        <w:left w:val="none" w:sz="0" w:space="0" w:color="auto"/>
        <w:bottom w:val="none" w:sz="0" w:space="0" w:color="auto"/>
        <w:right w:val="none" w:sz="0" w:space="0" w:color="auto"/>
      </w:divBdr>
      <w:divsChild>
        <w:div w:id="324165374">
          <w:marLeft w:val="0"/>
          <w:marRight w:val="0"/>
          <w:marTop w:val="0"/>
          <w:marBottom w:val="0"/>
          <w:divBdr>
            <w:top w:val="none" w:sz="0" w:space="0" w:color="auto"/>
            <w:left w:val="none" w:sz="0" w:space="0" w:color="auto"/>
            <w:bottom w:val="none" w:sz="0" w:space="0" w:color="auto"/>
            <w:right w:val="none" w:sz="0" w:space="0" w:color="auto"/>
          </w:divBdr>
          <w:divsChild>
            <w:div w:id="2082561421">
              <w:marLeft w:val="0"/>
              <w:marRight w:val="0"/>
              <w:marTop w:val="0"/>
              <w:marBottom w:val="0"/>
              <w:divBdr>
                <w:top w:val="none" w:sz="0" w:space="0" w:color="auto"/>
                <w:left w:val="none" w:sz="0" w:space="0" w:color="auto"/>
                <w:bottom w:val="none" w:sz="0" w:space="0" w:color="auto"/>
                <w:right w:val="none" w:sz="0" w:space="0" w:color="auto"/>
              </w:divBdr>
              <w:divsChild>
                <w:div w:id="951086831">
                  <w:marLeft w:val="0"/>
                  <w:marRight w:val="0"/>
                  <w:marTop w:val="0"/>
                  <w:marBottom w:val="0"/>
                  <w:divBdr>
                    <w:top w:val="none" w:sz="0" w:space="0" w:color="auto"/>
                    <w:left w:val="none" w:sz="0" w:space="0" w:color="auto"/>
                    <w:bottom w:val="none" w:sz="0" w:space="0" w:color="auto"/>
                    <w:right w:val="none" w:sz="0" w:space="0" w:color="auto"/>
                  </w:divBdr>
                  <w:divsChild>
                    <w:div w:id="1811702242">
                      <w:marLeft w:val="0"/>
                      <w:marRight w:val="0"/>
                      <w:marTop w:val="0"/>
                      <w:marBottom w:val="0"/>
                      <w:divBdr>
                        <w:top w:val="none" w:sz="0" w:space="0" w:color="auto"/>
                        <w:left w:val="none" w:sz="0" w:space="0" w:color="auto"/>
                        <w:bottom w:val="none" w:sz="0" w:space="0" w:color="auto"/>
                        <w:right w:val="none" w:sz="0" w:space="0" w:color="auto"/>
                      </w:divBdr>
                      <w:divsChild>
                        <w:div w:id="181169843">
                          <w:marLeft w:val="0"/>
                          <w:marRight w:val="0"/>
                          <w:marTop w:val="0"/>
                          <w:marBottom w:val="0"/>
                          <w:divBdr>
                            <w:top w:val="none" w:sz="0" w:space="0" w:color="auto"/>
                            <w:left w:val="none" w:sz="0" w:space="0" w:color="auto"/>
                            <w:bottom w:val="none" w:sz="0" w:space="0" w:color="auto"/>
                            <w:right w:val="none" w:sz="0" w:space="0" w:color="auto"/>
                          </w:divBdr>
                          <w:divsChild>
                            <w:div w:id="1793131370">
                              <w:marLeft w:val="0"/>
                              <w:marRight w:val="0"/>
                              <w:marTop w:val="0"/>
                              <w:marBottom w:val="0"/>
                              <w:divBdr>
                                <w:top w:val="none" w:sz="0" w:space="0" w:color="auto"/>
                                <w:left w:val="none" w:sz="0" w:space="0" w:color="auto"/>
                                <w:bottom w:val="none" w:sz="0" w:space="0" w:color="auto"/>
                                <w:right w:val="none" w:sz="0" w:space="0" w:color="auto"/>
                              </w:divBdr>
                              <w:divsChild>
                                <w:div w:id="1521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270146">
      <w:bodyDiv w:val="1"/>
      <w:marLeft w:val="0"/>
      <w:marRight w:val="0"/>
      <w:marTop w:val="0"/>
      <w:marBottom w:val="0"/>
      <w:divBdr>
        <w:top w:val="none" w:sz="0" w:space="0" w:color="auto"/>
        <w:left w:val="none" w:sz="0" w:space="0" w:color="auto"/>
        <w:bottom w:val="none" w:sz="0" w:space="0" w:color="auto"/>
        <w:right w:val="none" w:sz="0" w:space="0" w:color="auto"/>
      </w:divBdr>
      <w:divsChild>
        <w:div w:id="1942254513">
          <w:marLeft w:val="0"/>
          <w:marRight w:val="0"/>
          <w:marTop w:val="0"/>
          <w:marBottom w:val="0"/>
          <w:divBdr>
            <w:top w:val="none" w:sz="0" w:space="0" w:color="auto"/>
            <w:left w:val="none" w:sz="0" w:space="0" w:color="auto"/>
            <w:bottom w:val="none" w:sz="0" w:space="0" w:color="auto"/>
            <w:right w:val="none" w:sz="0" w:space="0" w:color="auto"/>
          </w:divBdr>
          <w:divsChild>
            <w:div w:id="2021472276">
              <w:marLeft w:val="0"/>
              <w:marRight w:val="0"/>
              <w:marTop w:val="0"/>
              <w:marBottom w:val="0"/>
              <w:divBdr>
                <w:top w:val="none" w:sz="0" w:space="0" w:color="auto"/>
                <w:left w:val="none" w:sz="0" w:space="0" w:color="auto"/>
                <w:bottom w:val="none" w:sz="0" w:space="0" w:color="auto"/>
                <w:right w:val="none" w:sz="0" w:space="0" w:color="auto"/>
              </w:divBdr>
              <w:divsChild>
                <w:div w:id="781801811">
                  <w:marLeft w:val="0"/>
                  <w:marRight w:val="0"/>
                  <w:marTop w:val="0"/>
                  <w:marBottom w:val="0"/>
                  <w:divBdr>
                    <w:top w:val="none" w:sz="0" w:space="0" w:color="auto"/>
                    <w:left w:val="none" w:sz="0" w:space="0" w:color="auto"/>
                    <w:bottom w:val="none" w:sz="0" w:space="0" w:color="auto"/>
                    <w:right w:val="none" w:sz="0" w:space="0" w:color="auto"/>
                  </w:divBdr>
                  <w:divsChild>
                    <w:div w:id="1913588284">
                      <w:marLeft w:val="0"/>
                      <w:marRight w:val="0"/>
                      <w:marTop w:val="0"/>
                      <w:marBottom w:val="0"/>
                      <w:divBdr>
                        <w:top w:val="none" w:sz="0" w:space="0" w:color="auto"/>
                        <w:left w:val="none" w:sz="0" w:space="0" w:color="auto"/>
                        <w:bottom w:val="none" w:sz="0" w:space="0" w:color="auto"/>
                        <w:right w:val="none" w:sz="0" w:space="0" w:color="auto"/>
                      </w:divBdr>
                      <w:divsChild>
                        <w:div w:id="799150364">
                          <w:marLeft w:val="0"/>
                          <w:marRight w:val="0"/>
                          <w:marTop w:val="0"/>
                          <w:marBottom w:val="0"/>
                          <w:divBdr>
                            <w:top w:val="none" w:sz="0" w:space="0" w:color="auto"/>
                            <w:left w:val="none" w:sz="0" w:space="0" w:color="auto"/>
                            <w:bottom w:val="none" w:sz="0" w:space="0" w:color="auto"/>
                            <w:right w:val="none" w:sz="0" w:space="0" w:color="auto"/>
                          </w:divBdr>
                          <w:divsChild>
                            <w:div w:id="441266070">
                              <w:marLeft w:val="0"/>
                              <w:marRight w:val="0"/>
                              <w:marTop w:val="0"/>
                              <w:marBottom w:val="0"/>
                              <w:divBdr>
                                <w:top w:val="none" w:sz="0" w:space="0" w:color="auto"/>
                                <w:left w:val="none" w:sz="0" w:space="0" w:color="auto"/>
                                <w:bottom w:val="none" w:sz="0" w:space="0" w:color="auto"/>
                                <w:right w:val="none" w:sz="0" w:space="0" w:color="auto"/>
                              </w:divBdr>
                              <w:divsChild>
                                <w:div w:id="9667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721540">
      <w:bodyDiv w:val="1"/>
      <w:marLeft w:val="0"/>
      <w:marRight w:val="0"/>
      <w:marTop w:val="0"/>
      <w:marBottom w:val="0"/>
      <w:divBdr>
        <w:top w:val="none" w:sz="0" w:space="0" w:color="auto"/>
        <w:left w:val="none" w:sz="0" w:space="0" w:color="auto"/>
        <w:bottom w:val="none" w:sz="0" w:space="0" w:color="auto"/>
        <w:right w:val="none" w:sz="0" w:space="0" w:color="auto"/>
      </w:divBdr>
      <w:divsChild>
        <w:div w:id="1924989632">
          <w:marLeft w:val="0"/>
          <w:marRight w:val="0"/>
          <w:marTop w:val="0"/>
          <w:marBottom w:val="0"/>
          <w:divBdr>
            <w:top w:val="none" w:sz="0" w:space="0" w:color="auto"/>
            <w:left w:val="none" w:sz="0" w:space="0" w:color="auto"/>
            <w:bottom w:val="none" w:sz="0" w:space="0" w:color="auto"/>
            <w:right w:val="none" w:sz="0" w:space="0" w:color="auto"/>
          </w:divBdr>
          <w:divsChild>
            <w:div w:id="785193538">
              <w:marLeft w:val="0"/>
              <w:marRight w:val="0"/>
              <w:marTop w:val="0"/>
              <w:marBottom w:val="0"/>
              <w:divBdr>
                <w:top w:val="none" w:sz="0" w:space="0" w:color="auto"/>
                <w:left w:val="none" w:sz="0" w:space="0" w:color="auto"/>
                <w:bottom w:val="none" w:sz="0" w:space="0" w:color="auto"/>
                <w:right w:val="none" w:sz="0" w:space="0" w:color="auto"/>
              </w:divBdr>
              <w:divsChild>
                <w:div w:id="216865658">
                  <w:marLeft w:val="0"/>
                  <w:marRight w:val="0"/>
                  <w:marTop w:val="0"/>
                  <w:marBottom w:val="0"/>
                  <w:divBdr>
                    <w:top w:val="none" w:sz="0" w:space="0" w:color="auto"/>
                    <w:left w:val="none" w:sz="0" w:space="0" w:color="auto"/>
                    <w:bottom w:val="none" w:sz="0" w:space="0" w:color="auto"/>
                    <w:right w:val="none" w:sz="0" w:space="0" w:color="auto"/>
                  </w:divBdr>
                  <w:divsChild>
                    <w:div w:id="1460220191">
                      <w:marLeft w:val="0"/>
                      <w:marRight w:val="0"/>
                      <w:marTop w:val="0"/>
                      <w:marBottom w:val="0"/>
                      <w:divBdr>
                        <w:top w:val="none" w:sz="0" w:space="0" w:color="auto"/>
                        <w:left w:val="none" w:sz="0" w:space="0" w:color="auto"/>
                        <w:bottom w:val="none" w:sz="0" w:space="0" w:color="auto"/>
                        <w:right w:val="none" w:sz="0" w:space="0" w:color="auto"/>
                      </w:divBdr>
                      <w:divsChild>
                        <w:div w:id="1295404119">
                          <w:marLeft w:val="0"/>
                          <w:marRight w:val="0"/>
                          <w:marTop w:val="0"/>
                          <w:marBottom w:val="0"/>
                          <w:divBdr>
                            <w:top w:val="none" w:sz="0" w:space="0" w:color="auto"/>
                            <w:left w:val="none" w:sz="0" w:space="0" w:color="auto"/>
                            <w:bottom w:val="none" w:sz="0" w:space="0" w:color="auto"/>
                            <w:right w:val="none" w:sz="0" w:space="0" w:color="auto"/>
                          </w:divBdr>
                          <w:divsChild>
                            <w:div w:id="1550259373">
                              <w:marLeft w:val="0"/>
                              <w:marRight w:val="0"/>
                              <w:marTop w:val="0"/>
                              <w:marBottom w:val="0"/>
                              <w:divBdr>
                                <w:top w:val="none" w:sz="0" w:space="0" w:color="auto"/>
                                <w:left w:val="none" w:sz="0" w:space="0" w:color="auto"/>
                                <w:bottom w:val="none" w:sz="0" w:space="0" w:color="auto"/>
                                <w:right w:val="none" w:sz="0" w:space="0" w:color="auto"/>
                              </w:divBdr>
                              <w:divsChild>
                                <w:div w:id="14474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477014">
      <w:bodyDiv w:val="1"/>
      <w:marLeft w:val="0"/>
      <w:marRight w:val="0"/>
      <w:marTop w:val="0"/>
      <w:marBottom w:val="0"/>
      <w:divBdr>
        <w:top w:val="none" w:sz="0" w:space="0" w:color="auto"/>
        <w:left w:val="none" w:sz="0" w:space="0" w:color="auto"/>
        <w:bottom w:val="none" w:sz="0" w:space="0" w:color="auto"/>
        <w:right w:val="none" w:sz="0" w:space="0" w:color="auto"/>
      </w:divBdr>
      <w:divsChild>
        <w:div w:id="1246644859">
          <w:marLeft w:val="0"/>
          <w:marRight w:val="0"/>
          <w:marTop w:val="0"/>
          <w:marBottom w:val="0"/>
          <w:divBdr>
            <w:top w:val="none" w:sz="0" w:space="0" w:color="auto"/>
            <w:left w:val="none" w:sz="0" w:space="0" w:color="auto"/>
            <w:bottom w:val="none" w:sz="0" w:space="0" w:color="auto"/>
            <w:right w:val="none" w:sz="0" w:space="0" w:color="auto"/>
          </w:divBdr>
          <w:divsChild>
            <w:div w:id="2118016726">
              <w:marLeft w:val="0"/>
              <w:marRight w:val="0"/>
              <w:marTop w:val="0"/>
              <w:marBottom w:val="0"/>
              <w:divBdr>
                <w:top w:val="none" w:sz="0" w:space="0" w:color="auto"/>
                <w:left w:val="none" w:sz="0" w:space="0" w:color="auto"/>
                <w:bottom w:val="none" w:sz="0" w:space="0" w:color="auto"/>
                <w:right w:val="none" w:sz="0" w:space="0" w:color="auto"/>
              </w:divBdr>
              <w:divsChild>
                <w:div w:id="1304383417">
                  <w:marLeft w:val="0"/>
                  <w:marRight w:val="0"/>
                  <w:marTop w:val="0"/>
                  <w:marBottom w:val="0"/>
                  <w:divBdr>
                    <w:top w:val="none" w:sz="0" w:space="0" w:color="auto"/>
                    <w:left w:val="none" w:sz="0" w:space="0" w:color="auto"/>
                    <w:bottom w:val="none" w:sz="0" w:space="0" w:color="auto"/>
                    <w:right w:val="none" w:sz="0" w:space="0" w:color="auto"/>
                  </w:divBdr>
                  <w:divsChild>
                    <w:div w:id="685012412">
                      <w:marLeft w:val="0"/>
                      <w:marRight w:val="0"/>
                      <w:marTop w:val="0"/>
                      <w:marBottom w:val="0"/>
                      <w:divBdr>
                        <w:top w:val="none" w:sz="0" w:space="0" w:color="auto"/>
                        <w:left w:val="none" w:sz="0" w:space="0" w:color="auto"/>
                        <w:bottom w:val="none" w:sz="0" w:space="0" w:color="auto"/>
                        <w:right w:val="none" w:sz="0" w:space="0" w:color="auto"/>
                      </w:divBdr>
                      <w:divsChild>
                        <w:div w:id="1329865675">
                          <w:marLeft w:val="0"/>
                          <w:marRight w:val="0"/>
                          <w:marTop w:val="0"/>
                          <w:marBottom w:val="0"/>
                          <w:divBdr>
                            <w:top w:val="none" w:sz="0" w:space="0" w:color="auto"/>
                            <w:left w:val="none" w:sz="0" w:space="0" w:color="auto"/>
                            <w:bottom w:val="none" w:sz="0" w:space="0" w:color="auto"/>
                            <w:right w:val="none" w:sz="0" w:space="0" w:color="auto"/>
                          </w:divBdr>
                          <w:divsChild>
                            <w:div w:id="156701225">
                              <w:marLeft w:val="0"/>
                              <w:marRight w:val="0"/>
                              <w:marTop w:val="0"/>
                              <w:marBottom w:val="0"/>
                              <w:divBdr>
                                <w:top w:val="none" w:sz="0" w:space="0" w:color="auto"/>
                                <w:left w:val="none" w:sz="0" w:space="0" w:color="auto"/>
                                <w:bottom w:val="none" w:sz="0" w:space="0" w:color="auto"/>
                                <w:right w:val="none" w:sz="0" w:space="0" w:color="auto"/>
                              </w:divBdr>
                              <w:divsChild>
                                <w:div w:id="79483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yperlink" Target="#P2"/><Relationship Id="rId18" Type="http://schemas.openxmlformats.org/officeDocument/2006/relationships/hyperlink" Target="http://en.wikipedia.org/wiki/Henry_David_Thoreau" TargetMode="External"/><Relationship Id="rId26" Type="http://schemas.openxmlformats.org/officeDocument/2006/relationships/hyperlink" Target="http://en.wikipedia.org/wiki/X_and_Y_bosons" TargetMode="External"/><Relationship Id="rId21" Type="http://schemas.openxmlformats.org/officeDocument/2006/relationships/image" Target="media/image9.jpeg"/><Relationship Id="rId34" Type="http://schemas.openxmlformats.org/officeDocument/2006/relationships/image" Target="media/image15.gif"/><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7.gif"/><Relationship Id="rId25" Type="http://schemas.openxmlformats.org/officeDocument/2006/relationships/image" Target="media/image12.png"/><Relationship Id="rId33" Type="http://schemas.openxmlformats.org/officeDocument/2006/relationships/image" Target="media/image14.png"/><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en.wikipedia.org/wiki/Perception" TargetMode="External"/><Relationship Id="rId20" Type="http://schemas.openxmlformats.org/officeDocument/2006/relationships/image" Target="media/image8.png"/><Relationship Id="rId29"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top_"/><Relationship Id="rId24" Type="http://schemas.openxmlformats.org/officeDocument/2006/relationships/image" Target="media/image11.png"/><Relationship Id="rId32" Type="http://schemas.openxmlformats.org/officeDocument/2006/relationships/hyperlink" Target="#med"/><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iic-london.co.uk/" TargetMode="External"/><Relationship Id="rId23" Type="http://schemas.openxmlformats.org/officeDocument/2006/relationships/image" Target="media/image10.gif"/><Relationship Id="rId28" Type="http://schemas.openxmlformats.org/officeDocument/2006/relationships/header" Target="header1.xml"/><Relationship Id="rId36" Type="http://schemas.openxmlformats.org/officeDocument/2006/relationships/hyperlink" Target="mailto:eu@eec.us.com?subject=Yours%20of%20..." TargetMode="External"/><Relationship Id="rId10" Type="http://schemas.openxmlformats.org/officeDocument/2006/relationships/image" Target="media/image4.gif"/><Relationship Id="rId19" Type="http://schemas.openxmlformats.org/officeDocument/2006/relationships/hyperlink" Target="#top"/><Relationship Id="rId31" Type="http://schemas.openxmlformats.org/officeDocument/2006/relationships/hyperlink" Target="#Dur"/><Relationship Id="rId4" Type="http://schemas.openxmlformats.org/officeDocument/2006/relationships/styles" Target="styles.xml"/><Relationship Id="rId9" Type="http://schemas.openxmlformats.org/officeDocument/2006/relationships/hyperlink" Target="Positive_Mind_Summary_E.docx" TargetMode="External"/><Relationship Id="rId14" Type="http://schemas.openxmlformats.org/officeDocument/2006/relationships/image" Target="media/image6.gif"/><Relationship Id="rId22" Type="http://schemas.openxmlformats.org/officeDocument/2006/relationships/hyperlink" Target="http://www.risk8rprogram.com/" TargetMode="External"/><Relationship Id="rId27" Type="http://schemas.openxmlformats.org/officeDocument/2006/relationships/footer" Target="footer1.xml"/><Relationship Id="rId30" Type="http://schemas.openxmlformats.org/officeDocument/2006/relationships/image" Target="media/image13.gif"/><Relationship Id="rId35" Type="http://schemas.openxmlformats.org/officeDocument/2006/relationships/hyperlink" Target="#p2"/><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2" Type="http://schemas.openxmlformats.org/officeDocument/2006/relationships/hyperlink" Target="https://softuni.bg/forum/8133/sors-kod-i-zadachi" TargetMode="External"/><Relationship Id="rId1" Type="http://schemas.openxmlformats.org/officeDocument/2006/relationships/hyperlink" Target="http://en.wikipedia.org/wiki/Robert_Fludd"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27EFA-2C41-4FD6-B255-B3515BC3C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5034</Words>
  <Characters>28698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BY - LAWS</vt:lpstr>
    </vt:vector>
  </TitlesOfParts>
  <Company>Grizli777</Company>
  <LinksUpToDate>false</LinksUpToDate>
  <CharactersWithSpaces>33665</CharactersWithSpaces>
  <SharedDoc>false</SharedDoc>
  <HLinks>
    <vt:vector size="48" baseType="variant">
      <vt:variant>
        <vt:i4>4522006</vt:i4>
      </vt:variant>
      <vt:variant>
        <vt:i4>3</vt:i4>
      </vt:variant>
      <vt:variant>
        <vt:i4>0</vt:i4>
      </vt:variant>
      <vt:variant>
        <vt:i4>5</vt:i4>
      </vt:variant>
      <vt:variant>
        <vt:lpwstr>../__eec/www.eec.us.com</vt:lpwstr>
      </vt:variant>
      <vt:variant>
        <vt:lpwstr/>
      </vt:variant>
      <vt:variant>
        <vt:i4>7405581</vt:i4>
      </vt:variant>
      <vt:variant>
        <vt:i4>3</vt:i4>
      </vt:variant>
      <vt:variant>
        <vt:i4>0</vt:i4>
      </vt:variant>
      <vt:variant>
        <vt:i4>5</vt:i4>
      </vt:variant>
      <vt:variant>
        <vt:lpwstr>mailto:eu@eec.us.com</vt:lpwstr>
      </vt:variant>
      <vt:variant>
        <vt:lpwstr/>
      </vt:variant>
      <vt:variant>
        <vt:i4>6357003</vt:i4>
      </vt:variant>
      <vt:variant>
        <vt:i4>0</vt:i4>
      </vt:variant>
      <vt:variant>
        <vt:i4>0</vt:i4>
      </vt:variant>
      <vt:variant>
        <vt:i4>5</vt:i4>
      </vt:variant>
      <vt:variant>
        <vt:lpwstr>mailto:us@eec.us.com</vt:lpwstr>
      </vt:variant>
      <vt:variant>
        <vt:lpwstr/>
      </vt:variant>
      <vt:variant>
        <vt:i4>3539046</vt:i4>
      </vt:variant>
      <vt:variant>
        <vt:i4>-1</vt:i4>
      </vt:variant>
      <vt:variant>
        <vt:i4>1032</vt:i4>
      </vt:variant>
      <vt:variant>
        <vt:i4>4</vt:i4>
      </vt:variant>
      <vt:variant>
        <vt:lpwstr>http://www.eec.us.com/</vt:lpwstr>
      </vt:variant>
      <vt:variant>
        <vt:lpwstr/>
      </vt:variant>
      <vt:variant>
        <vt:i4>7274612</vt:i4>
      </vt:variant>
      <vt:variant>
        <vt:i4>-1</vt:i4>
      </vt:variant>
      <vt:variant>
        <vt:i4>1033</vt:i4>
      </vt:variant>
      <vt:variant>
        <vt:i4>4</vt:i4>
      </vt:variant>
      <vt:variant>
        <vt:lpwstr/>
      </vt:variant>
      <vt:variant>
        <vt:lpwstr>top</vt:lpwstr>
      </vt:variant>
      <vt:variant>
        <vt:i4>3539046</vt:i4>
      </vt:variant>
      <vt:variant>
        <vt:i4>-1</vt:i4>
      </vt:variant>
      <vt:variant>
        <vt:i4>1034</vt:i4>
      </vt:variant>
      <vt:variant>
        <vt:i4>4</vt:i4>
      </vt:variant>
      <vt:variant>
        <vt:lpwstr>http://www.eec.us.com/</vt:lpwstr>
      </vt:variant>
      <vt:variant>
        <vt:lpwstr/>
      </vt:variant>
      <vt:variant>
        <vt:i4>7864327</vt:i4>
      </vt:variant>
      <vt:variant>
        <vt:i4>-1</vt:i4>
      </vt:variant>
      <vt:variant>
        <vt:i4>1036</vt:i4>
      </vt:variant>
      <vt:variant>
        <vt:i4>4</vt:i4>
      </vt:variant>
      <vt:variant>
        <vt:lpwstr>mailto:us@eec.us.com?subject=Yours%20of%20...</vt:lpwstr>
      </vt:variant>
      <vt:variant>
        <vt:lpwstr/>
      </vt:variant>
      <vt:variant>
        <vt:i4>6815745</vt:i4>
      </vt:variant>
      <vt:variant>
        <vt:i4>-1</vt:i4>
      </vt:variant>
      <vt:variant>
        <vt:i4>1037</vt:i4>
      </vt:variant>
      <vt:variant>
        <vt:i4>4</vt:i4>
      </vt:variant>
      <vt:variant>
        <vt:lpwstr>mailto:eu@eec.us.com?subject=Yours%20of%20...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 - LAWS</dc:title>
  <dc:creator>George</dc:creator>
  <cp:lastModifiedBy>george angelow</cp:lastModifiedBy>
  <cp:revision>5</cp:revision>
  <cp:lastPrinted>2005-04-07T10:35:00Z</cp:lastPrinted>
  <dcterms:created xsi:type="dcterms:W3CDTF">2020-03-13T11:54:00Z</dcterms:created>
  <dcterms:modified xsi:type="dcterms:W3CDTF">2020-03-13T16:52:00Z</dcterms:modified>
</cp:coreProperties>
</file>